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6A1F" w14:textId="77777777" w:rsidR="00792EB5" w:rsidRPr="001174DF" w:rsidRDefault="00792EB5" w:rsidP="00362DAB">
      <w:pPr>
        <w:jc w:val="center"/>
        <w:rPr>
          <w:b/>
          <w:sz w:val="24"/>
          <w:szCs w:val="24"/>
        </w:rPr>
      </w:pPr>
      <w:r w:rsidRPr="001174DF">
        <w:rPr>
          <w:b/>
          <w:sz w:val="24"/>
          <w:szCs w:val="24"/>
        </w:rPr>
        <w:t>Инструментарий (УМК) для инвариантной части и вариативной части по решению задач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4341"/>
        <w:gridCol w:w="2400"/>
      </w:tblGrid>
      <w:tr w:rsidR="00792EB5" w:rsidRPr="001174DF" w14:paraId="27DD6F17" w14:textId="77777777" w:rsidTr="00792E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1675" w14:textId="77777777" w:rsidR="00792EB5" w:rsidRPr="001174DF" w:rsidRDefault="00792EB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t>Образовательная область/задачи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F43" w14:textId="77777777" w:rsidR="00792EB5" w:rsidRPr="001174DF" w:rsidRDefault="00792EB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14:paraId="1E7E7F21" w14:textId="77777777" w:rsidR="00792EB5" w:rsidRPr="001174DF" w:rsidRDefault="00792EB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t>Инструментарий инвариантной части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DAE5" w14:textId="77777777" w:rsidR="00792EB5" w:rsidRPr="001174DF" w:rsidRDefault="00792EB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174DF">
              <w:rPr>
                <w:b/>
                <w:sz w:val="16"/>
                <w:szCs w:val="16"/>
              </w:rPr>
              <w:t>Вариативная часть программы состоит из регионального компонента, инновационной деятельности, ведущие направления ДОО</w:t>
            </w:r>
          </w:p>
        </w:tc>
      </w:tr>
      <w:tr w:rsidR="00792EB5" w:rsidRPr="001174DF" w14:paraId="35656F7A" w14:textId="77777777" w:rsidTr="00792E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8E68" w14:textId="77777777" w:rsidR="00792EB5" w:rsidRPr="001174DF" w:rsidRDefault="00792EB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t>Ранний возраст</w:t>
            </w:r>
          </w:p>
          <w:p w14:paraId="71932FCD" w14:textId="77777777" w:rsidR="00792EB5" w:rsidRPr="001174DF" w:rsidRDefault="00792EB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t>(1 младшая группа 2-3 года)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CDC6" w14:textId="77777777" w:rsidR="00792EB5" w:rsidRPr="001174DF" w:rsidRDefault="00792EB5">
            <w:pPr>
              <w:spacing w:line="256" w:lineRule="auto"/>
              <w:jc w:val="both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Русанова Л.С. Программа раннего развития детей "Маленькие ладошки". </w:t>
            </w:r>
            <w:r w:rsidRPr="001174DF">
              <w:rPr>
                <w:rFonts w:eastAsia="Cambria"/>
                <w:sz w:val="20"/>
                <w:szCs w:val="20"/>
              </w:rPr>
              <w:t>– М.: Просвещение, 2023</w:t>
            </w:r>
          </w:p>
          <w:p w14:paraId="5EEBF9F9" w14:textId="77777777" w:rsidR="00792EB5" w:rsidRPr="001174DF" w:rsidRDefault="00792EB5">
            <w:pPr>
              <w:spacing w:line="256" w:lineRule="auto"/>
              <w:jc w:val="both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>- Русанова Л.С. Календарное планирование и конспекты занятий по программе раннего развития детей "Маленькие ладошки". – М.: Просвещение, 2023</w:t>
            </w:r>
          </w:p>
          <w:p w14:paraId="1DE1A584" w14:textId="77777777" w:rsidR="00792EB5" w:rsidRPr="001174DF" w:rsidRDefault="00792EB5">
            <w:pPr>
              <w:spacing w:line="256" w:lineRule="auto"/>
              <w:jc w:val="both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Мохирева</w:t>
            </w:r>
            <w:proofErr w:type="spellEnd"/>
            <w:r w:rsidRPr="001174DF">
              <w:rPr>
                <w:sz w:val="20"/>
                <w:szCs w:val="20"/>
              </w:rPr>
              <w:t xml:space="preserve"> Е.А. Подвижные и речевые игры. Осень. Развивающая книга для детей 1-3 лет "Маленькие ладошки" </w:t>
            </w:r>
            <w:r w:rsidRPr="001174DF">
              <w:rPr>
                <w:rFonts w:eastAsia="Cambria"/>
                <w:sz w:val="20"/>
                <w:szCs w:val="20"/>
              </w:rPr>
              <w:t>– М.: Просвещение, 2023</w:t>
            </w:r>
          </w:p>
          <w:p w14:paraId="74978D8B" w14:textId="77777777" w:rsidR="00792EB5" w:rsidRPr="001174DF" w:rsidRDefault="00792EB5">
            <w:pPr>
              <w:spacing w:line="256" w:lineRule="auto"/>
              <w:jc w:val="both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Мохирева</w:t>
            </w:r>
            <w:proofErr w:type="spellEnd"/>
            <w:r w:rsidRPr="001174DF">
              <w:rPr>
                <w:sz w:val="20"/>
                <w:szCs w:val="20"/>
              </w:rPr>
              <w:t xml:space="preserve"> Е.А. Подвижные и речевые игры. Зима. Развивающая книга для детей 1-3 лет "Маленькие ладошки" </w:t>
            </w:r>
            <w:r w:rsidRPr="001174DF">
              <w:rPr>
                <w:rFonts w:eastAsia="Cambria"/>
                <w:sz w:val="20"/>
                <w:szCs w:val="20"/>
              </w:rPr>
              <w:t>– М.: Просвещение, 2023</w:t>
            </w:r>
          </w:p>
          <w:p w14:paraId="751E1078" w14:textId="77777777" w:rsidR="00792EB5" w:rsidRPr="001174DF" w:rsidRDefault="00792EB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Мохирева</w:t>
            </w:r>
            <w:proofErr w:type="spellEnd"/>
            <w:r w:rsidRPr="001174DF">
              <w:rPr>
                <w:sz w:val="20"/>
                <w:szCs w:val="20"/>
              </w:rPr>
              <w:t xml:space="preserve"> Е.А. Подвижные и речевые игры. Весна. Развивающая книга для детей 1-3 лет "Маленькие ладошки" </w:t>
            </w:r>
            <w:r w:rsidRPr="001174DF">
              <w:rPr>
                <w:rFonts w:eastAsia="Cambria"/>
                <w:sz w:val="20"/>
                <w:szCs w:val="20"/>
              </w:rPr>
              <w:t>– М.: Просвещение, 2023</w:t>
            </w:r>
          </w:p>
          <w:p w14:paraId="1D6AB8EB" w14:textId="77777777" w:rsidR="00792EB5" w:rsidRPr="001174DF" w:rsidRDefault="00792EB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Мохирева</w:t>
            </w:r>
            <w:proofErr w:type="spellEnd"/>
            <w:r w:rsidRPr="001174DF">
              <w:rPr>
                <w:sz w:val="20"/>
                <w:szCs w:val="20"/>
              </w:rPr>
              <w:t xml:space="preserve"> Е.А. Подвижные и речевые игры. Лето. Развивающая книга для детей 1-3 лет "Маленькие ладошки" </w:t>
            </w:r>
            <w:r w:rsidRPr="001174DF">
              <w:rPr>
                <w:rFonts w:eastAsia="Cambria"/>
                <w:sz w:val="20"/>
                <w:szCs w:val="20"/>
              </w:rPr>
              <w:t>– М.: Просвещение, 2023</w:t>
            </w:r>
          </w:p>
          <w:p w14:paraId="2244C373" w14:textId="77777777" w:rsidR="00792EB5" w:rsidRPr="001174DF" w:rsidRDefault="00792EB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Губанова Н. Ф. Развитие игровой деятельности: Вторая группа раннего возраста (2–3 года). </w:t>
            </w:r>
          </w:p>
          <w:p w14:paraId="430ACF78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bCs/>
                <w:sz w:val="20"/>
                <w:szCs w:val="20"/>
                <w:shd w:val="clear" w:color="auto" w:fill="FFFFFF"/>
              </w:rPr>
            </w:pPr>
            <w:r w:rsidRPr="001174DF">
              <w:rPr>
                <w:kern w:val="36"/>
                <w:sz w:val="20"/>
                <w:szCs w:val="20"/>
              </w:rPr>
              <w:t>- Мир, в котором я живу. Программа по познавательно-исследовательскому развитию дошкольников.</w:t>
            </w:r>
            <w:r w:rsidRPr="001174DF">
              <w:rPr>
                <w:sz w:val="20"/>
                <w:szCs w:val="20"/>
                <w:shd w:val="clear" w:color="auto" w:fill="FFFFFF"/>
              </w:rPr>
              <w:t xml:space="preserve"> Парциальная образовательная программа разработана как компонент основной образовательной программы, подготовленной участниками образовательных отношений. Ее главное направление — познавательно-исследовательское развитие детей </w:t>
            </w:r>
            <w:r w:rsidRPr="001174DF">
              <w:rPr>
                <w:bCs/>
                <w:sz w:val="20"/>
                <w:szCs w:val="20"/>
                <w:shd w:val="clear" w:color="auto" w:fill="FFFFFF"/>
              </w:rPr>
              <w:t>0-6 лет.</w:t>
            </w:r>
          </w:p>
          <w:p w14:paraId="10C60D62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bCs/>
                <w:sz w:val="20"/>
                <w:szCs w:val="20"/>
                <w:shd w:val="clear" w:color="auto" w:fill="FFFFFF"/>
              </w:rPr>
            </w:pPr>
            <w:r w:rsidRPr="001174DF">
              <w:rPr>
                <w:bCs/>
                <w:sz w:val="20"/>
                <w:szCs w:val="20"/>
                <w:shd w:val="clear" w:color="auto" w:fill="FFFFFF"/>
              </w:rPr>
              <w:t>- Ефанова З.А. Познание предметного мира: комплексные занятия. Группа раннего возраста (от 2 до 3 лет). Волгоград</w:t>
            </w:r>
          </w:p>
          <w:p w14:paraId="18FC1377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  <w:shd w:val="clear" w:color="auto" w:fill="FFFFFF"/>
              </w:rPr>
              <w:t xml:space="preserve">- Михайлова З.А., </w:t>
            </w:r>
            <w:proofErr w:type="spellStart"/>
            <w:r w:rsidRPr="001174DF">
              <w:rPr>
                <w:bCs/>
                <w:sz w:val="20"/>
                <w:szCs w:val="20"/>
                <w:shd w:val="clear" w:color="auto" w:fill="FFFFFF"/>
              </w:rPr>
              <w:t>Чеплашкина</w:t>
            </w:r>
            <w:proofErr w:type="spellEnd"/>
            <w:r w:rsidRPr="001174DF">
              <w:rPr>
                <w:bCs/>
                <w:sz w:val="20"/>
                <w:szCs w:val="20"/>
                <w:shd w:val="clear" w:color="auto" w:fill="FFFFFF"/>
              </w:rPr>
              <w:t xml:space="preserve"> И.Н. Математика – это интересно. Игровые ситуации для детей дошкольного возраста: Методическое пособие для педагогов ДОУ. </w:t>
            </w:r>
            <w:r w:rsidRPr="001174DF">
              <w:rPr>
                <w:sz w:val="20"/>
                <w:szCs w:val="20"/>
              </w:rPr>
              <w:t>СПб.: Детство-пресс, 2004.</w:t>
            </w:r>
          </w:p>
          <w:p w14:paraId="19836BD0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bCs/>
                <w:sz w:val="20"/>
                <w:szCs w:val="20"/>
                <w:shd w:val="clear" w:color="auto" w:fill="FFFFFF"/>
              </w:rPr>
            </w:pPr>
            <w:r w:rsidRPr="001174DF">
              <w:rPr>
                <w:bCs/>
                <w:sz w:val="20"/>
                <w:szCs w:val="20"/>
                <w:shd w:val="clear" w:color="auto" w:fill="FFFFFF"/>
              </w:rPr>
              <w:t>- Математика – это интересно. Рабочая тетрадь для детей 2-3 лет</w:t>
            </w:r>
          </w:p>
          <w:p w14:paraId="61CBCB26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  <w:shd w:val="clear" w:color="auto" w:fill="FFFFFF"/>
              </w:rPr>
              <w:t xml:space="preserve">- Ушакова О.С. Речевое развитие детей третьего года жизни. </w:t>
            </w:r>
            <w:r w:rsidRPr="001174DF">
              <w:rPr>
                <w:sz w:val="20"/>
                <w:szCs w:val="20"/>
              </w:rPr>
              <w:t>М.: Цветной мир, 2020.</w:t>
            </w:r>
          </w:p>
          <w:p w14:paraId="623D60AC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Хрестоматия для чтения детям в детском саду и дома: 1-3 года - М.: Мозаика- Синтез, 2017.</w:t>
            </w:r>
          </w:p>
          <w:p w14:paraId="67B28797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Художественное творчество: комплексные занятия. Группа раннего возраста (от 2 до 3 лет) / / авт.-сост. О.В. Павлова – Волгоград: Учитель, 2019</w:t>
            </w:r>
          </w:p>
          <w:p w14:paraId="47089548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Рисование с детьми 2–3 лет. – М.: МОЗАИКА-СИНТЕЗ, 2021</w:t>
            </w:r>
          </w:p>
          <w:p w14:paraId="2F53B470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Лепка с детьми 2–3 лет. – М.: МОЗАИКА-СИНТЕЗ, 2021</w:t>
            </w:r>
          </w:p>
          <w:p w14:paraId="393DF8E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Игры-занятия с малышом. Первый год жизни. – М.: МОЗАИКА-СИНТЕЗ, 2021</w:t>
            </w:r>
          </w:p>
          <w:p w14:paraId="19821241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2007</w:t>
            </w:r>
          </w:p>
          <w:p w14:paraId="2E030FC5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Литвинова О.Э. Конструирование с детьми раннего возраста. Конспекты совместной деятельности с детьми 2-3 лет: учебно-методическое пособие. - СПб.: ДЕТСТВО-ПРЕСС, 2021</w:t>
            </w:r>
          </w:p>
          <w:p w14:paraId="4680CF55" w14:textId="77777777" w:rsidR="00792EB5" w:rsidRPr="001174DF" w:rsidRDefault="00792EB5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bCs/>
                <w:sz w:val="20"/>
                <w:szCs w:val="20"/>
              </w:rPr>
              <w:t>Куцакова</w:t>
            </w:r>
            <w:proofErr w:type="spellEnd"/>
            <w:r w:rsidRPr="001174DF">
              <w:rPr>
                <w:bCs/>
                <w:sz w:val="20"/>
                <w:szCs w:val="20"/>
              </w:rPr>
              <w:t xml:space="preserve"> Л.В. Конструирование и художественный труд в детском саду: программа и конспекты занятий. – М.: ТЦ Сфера, 2006</w:t>
            </w:r>
          </w:p>
          <w:p w14:paraId="569ED6C1" w14:textId="77777777" w:rsidR="00792EB5" w:rsidRPr="001174DF" w:rsidRDefault="00792EB5">
            <w:pPr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Новоскольцева.И</w:t>
            </w:r>
            <w:proofErr w:type="spellEnd"/>
            <w:r w:rsidRPr="001174DF">
              <w:rPr>
                <w:sz w:val="20"/>
                <w:szCs w:val="20"/>
              </w:rPr>
              <w:t xml:space="preserve">., </w:t>
            </w:r>
            <w:proofErr w:type="spellStart"/>
            <w:r w:rsidRPr="001174DF">
              <w:rPr>
                <w:sz w:val="20"/>
                <w:szCs w:val="20"/>
              </w:rPr>
              <w:t>Каплунова.И</w:t>
            </w:r>
            <w:proofErr w:type="spellEnd"/>
            <w:r w:rsidRPr="001174DF">
              <w:rPr>
                <w:sz w:val="20"/>
                <w:szCs w:val="20"/>
              </w:rPr>
              <w:t xml:space="preserve">. </w:t>
            </w:r>
            <w:r w:rsidRPr="001174DF">
              <w:rPr>
                <w:rFonts w:eastAsia="Cambria"/>
                <w:sz w:val="20"/>
                <w:szCs w:val="20"/>
              </w:rPr>
              <w:t>Ладушки. Методические рекомендации и репертуар с нотным приложением по работе с детьми 2-3 лет</w:t>
            </w:r>
          </w:p>
          <w:p w14:paraId="26A1930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Белая К.Ю. Формирование основ безопасности дошкольников: для занятий с детьми 2-7 лет. -М: Мозаика-Синтез,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F52" w14:textId="77777777" w:rsidR="00792EB5" w:rsidRPr="001174DF" w:rsidRDefault="00792EB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2EB5" w:rsidRPr="001174DF" w14:paraId="4AD00F7F" w14:textId="77777777" w:rsidTr="00792E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6820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14:paraId="33114E12" w14:textId="77777777" w:rsidR="00792EB5" w:rsidRPr="001174DF" w:rsidRDefault="00792EB5">
            <w:pPr>
              <w:widowControl/>
              <w:numPr>
                <w:ilvl w:val="0"/>
                <w:numId w:val="2"/>
              </w:numPr>
              <w:autoSpaceDE/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Труд</w:t>
            </w:r>
          </w:p>
          <w:p w14:paraId="39ECD617" w14:textId="77777777" w:rsidR="00792EB5" w:rsidRPr="001174DF" w:rsidRDefault="00792EB5">
            <w:pPr>
              <w:widowControl/>
              <w:numPr>
                <w:ilvl w:val="0"/>
                <w:numId w:val="2"/>
              </w:numPr>
              <w:autoSpaceDE/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ОБП</w:t>
            </w:r>
          </w:p>
          <w:p w14:paraId="4DDE0A1E" w14:textId="77777777" w:rsidR="00792EB5" w:rsidRPr="001174DF" w:rsidRDefault="00792EB5">
            <w:pPr>
              <w:widowControl/>
              <w:numPr>
                <w:ilvl w:val="0"/>
                <w:numId w:val="2"/>
              </w:numPr>
              <w:autoSpaceDE/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Социальные отношения</w:t>
            </w:r>
          </w:p>
          <w:p w14:paraId="5A3711F7" w14:textId="77777777" w:rsidR="00792EB5" w:rsidRPr="001174DF" w:rsidRDefault="00792EB5">
            <w:pPr>
              <w:widowControl/>
              <w:numPr>
                <w:ilvl w:val="0"/>
                <w:numId w:val="2"/>
              </w:numPr>
              <w:autoSpaceDE/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Формирование гражданственности и патриотизма</w:t>
            </w:r>
          </w:p>
          <w:p w14:paraId="0DB90E3F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Задачи ссылка на ФОП ДО Приказ Министерства просвещения Российской Федерации от 25.11.2022 № 1028</w:t>
            </w:r>
            <w:r w:rsidRPr="001174DF">
              <w:rPr>
                <w:sz w:val="24"/>
                <w:szCs w:val="24"/>
              </w:rPr>
              <w:br/>
              <w:t>"Об утверждении федеральной образовательной программы дошкольного образования"</w:t>
            </w:r>
            <w:r w:rsidRPr="001174DF">
              <w:rPr>
                <w:sz w:val="24"/>
                <w:szCs w:val="24"/>
              </w:rPr>
              <w:br/>
              <w:t>(Зарегистрирован 28.12.2022 № 71847)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2E61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Социальные отношения</w:t>
            </w:r>
          </w:p>
          <w:p w14:paraId="1153E827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 xml:space="preserve">- </w:t>
            </w:r>
            <w:r w:rsidRPr="001174DF">
              <w:rPr>
                <w:bCs/>
                <w:sz w:val="20"/>
                <w:szCs w:val="20"/>
              </w:rPr>
              <w:t>Ко</w:t>
            </w:r>
            <w:r w:rsidRPr="001174DF">
              <w:rPr>
                <w:sz w:val="20"/>
                <w:szCs w:val="20"/>
              </w:rPr>
              <w:t>ломийченко Л.В. Дорогою добра: Концепция и программа социально-коммуникативного развития и социального воспитания дошкольников. — М.: ТЦ Сфера, 2021.</w:t>
            </w:r>
          </w:p>
          <w:p w14:paraId="5AFDDA63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комплект методических пособий «Дорогою добра»:</w:t>
            </w:r>
          </w:p>
          <w:p w14:paraId="57AFE6F9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</w:rPr>
              <w:t>Ко</w:t>
            </w:r>
            <w:r w:rsidRPr="001174DF">
              <w:rPr>
                <w:sz w:val="20"/>
                <w:szCs w:val="20"/>
              </w:rPr>
              <w:t>ломийченко Л.В., Чугаева Г.И., Югова Л.И. Занятия для детей 3-5 лет по социально-коммуникативному развитию. – М.: ТЦ Сфера, 2022.</w:t>
            </w:r>
          </w:p>
          <w:p w14:paraId="123CC496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</w:rPr>
              <w:t>Ко</w:t>
            </w:r>
            <w:r w:rsidRPr="001174DF">
              <w:rPr>
                <w:sz w:val="20"/>
                <w:szCs w:val="20"/>
              </w:rPr>
              <w:t>ломийченко Л.В., Чугаева Г.И., Югова Л.И. Занятия для детей 5-6 лет по социально-коммуникативному развитию. – М.: ТЦ Сфера, 2022.</w:t>
            </w:r>
          </w:p>
          <w:p w14:paraId="404E7812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</w:rPr>
              <w:t>Ко</w:t>
            </w:r>
            <w:r w:rsidRPr="001174DF">
              <w:rPr>
                <w:sz w:val="20"/>
                <w:szCs w:val="20"/>
              </w:rPr>
              <w:t>ломийченко Л.В., Чугаева Г.И., Югова Л.И. Занятия для детей 6-7 лет по социально-коммуникативному развитию. – М.: ТЦ Сфера, 2022.</w:t>
            </w:r>
          </w:p>
          <w:p w14:paraId="1D61329E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Парциальная программа духовно-нравственного воспитания детей 5-7 лет «С чистым сердцем».</w:t>
            </w:r>
          </w:p>
          <w:p w14:paraId="34DF9657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Петрова В.И., </w:t>
            </w:r>
            <w:proofErr w:type="spellStart"/>
            <w:r w:rsidRPr="001174DF">
              <w:rPr>
                <w:sz w:val="20"/>
                <w:szCs w:val="20"/>
              </w:rPr>
              <w:t>Стульник</w:t>
            </w:r>
            <w:proofErr w:type="spellEnd"/>
            <w:r w:rsidRPr="001174DF">
              <w:rPr>
                <w:sz w:val="20"/>
                <w:szCs w:val="20"/>
              </w:rPr>
              <w:t xml:space="preserve"> Т.Д. Этические беседы с дошкольниками: основы нравственного воспитания: для занятий с </w:t>
            </w:r>
            <w:proofErr w:type="spellStart"/>
            <w:r w:rsidRPr="001174DF">
              <w:rPr>
                <w:sz w:val="20"/>
                <w:szCs w:val="20"/>
              </w:rPr>
              <w:t>тетьми</w:t>
            </w:r>
            <w:proofErr w:type="spellEnd"/>
            <w:r w:rsidRPr="001174DF">
              <w:rPr>
                <w:sz w:val="20"/>
                <w:szCs w:val="20"/>
              </w:rPr>
              <w:t xml:space="preserve"> 4-7 лет</w:t>
            </w:r>
          </w:p>
          <w:p w14:paraId="0097514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Мосалова</w:t>
            </w:r>
            <w:proofErr w:type="spellEnd"/>
            <w:r w:rsidRPr="001174DF">
              <w:rPr>
                <w:sz w:val="20"/>
                <w:szCs w:val="20"/>
              </w:rPr>
              <w:t xml:space="preserve"> Л.Л. Я и мир: конспекты занятий по социально-нравственному воспитанию детей дошкольного возраста. - СПб.: ДЕТСТВО-ПРЕСС, 2014.</w:t>
            </w:r>
          </w:p>
          <w:p w14:paraId="48154005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Микляева</w:t>
            </w:r>
            <w:proofErr w:type="spellEnd"/>
            <w:r w:rsidRPr="001174DF">
              <w:rPr>
                <w:sz w:val="20"/>
                <w:szCs w:val="20"/>
              </w:rPr>
              <w:t xml:space="preserve"> Н.В., </w:t>
            </w:r>
            <w:proofErr w:type="spellStart"/>
            <w:r w:rsidRPr="001174DF">
              <w:rPr>
                <w:sz w:val="20"/>
                <w:szCs w:val="20"/>
              </w:rPr>
              <w:t>Микляева</w:t>
            </w:r>
            <w:proofErr w:type="spellEnd"/>
            <w:r w:rsidRPr="001174DF">
              <w:rPr>
                <w:sz w:val="20"/>
                <w:szCs w:val="20"/>
              </w:rPr>
              <w:t xml:space="preserve"> Ю.В., </w:t>
            </w:r>
            <w:proofErr w:type="spellStart"/>
            <w:r w:rsidRPr="001174DF">
              <w:rPr>
                <w:sz w:val="20"/>
                <w:szCs w:val="20"/>
              </w:rPr>
              <w:t>Ахтян</w:t>
            </w:r>
            <w:proofErr w:type="spellEnd"/>
            <w:r w:rsidRPr="001174DF">
              <w:rPr>
                <w:sz w:val="20"/>
                <w:szCs w:val="20"/>
              </w:rPr>
              <w:t xml:space="preserve"> А.Г. Социально-нравственное воспитание детей от 5 </w:t>
            </w:r>
            <w:r w:rsidRPr="001174DF">
              <w:rPr>
                <w:sz w:val="20"/>
                <w:szCs w:val="20"/>
              </w:rPr>
              <w:lastRenderedPageBreak/>
              <w:t>до7 лет. Конспекты занятий. – М.: Айрис-пресс, 2009</w:t>
            </w:r>
          </w:p>
          <w:p w14:paraId="7245E0FF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Жучкова</w:t>
            </w:r>
            <w:proofErr w:type="spellEnd"/>
            <w:r w:rsidRPr="001174DF">
              <w:rPr>
                <w:sz w:val="20"/>
                <w:szCs w:val="20"/>
              </w:rPr>
              <w:t xml:space="preserve"> Г.Н. Нравственные беседы с детьми 4-6 лет. Занятия с элементами </w:t>
            </w:r>
            <w:proofErr w:type="spellStart"/>
            <w:r w:rsidRPr="001174DF">
              <w:rPr>
                <w:sz w:val="20"/>
                <w:szCs w:val="20"/>
              </w:rPr>
              <w:t>психогимнастики</w:t>
            </w:r>
            <w:proofErr w:type="spellEnd"/>
            <w:r w:rsidRPr="001174DF">
              <w:rPr>
                <w:sz w:val="20"/>
                <w:szCs w:val="20"/>
              </w:rPr>
              <w:t xml:space="preserve">: практическое пособие / Г.Н. </w:t>
            </w:r>
            <w:proofErr w:type="spellStart"/>
            <w:r w:rsidRPr="001174DF">
              <w:rPr>
                <w:sz w:val="20"/>
                <w:szCs w:val="20"/>
              </w:rPr>
              <w:t>Жучкова</w:t>
            </w:r>
            <w:proofErr w:type="spellEnd"/>
            <w:r w:rsidRPr="001174DF">
              <w:rPr>
                <w:sz w:val="20"/>
                <w:szCs w:val="20"/>
              </w:rPr>
              <w:t>. – М. «Издательство ГНОМ и Д», 2008</w:t>
            </w:r>
          </w:p>
          <w:p w14:paraId="7DD5927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Лыкова И.А. Дидактические игры и занятия. – М.: ИД «Карапуз» и ТЦ «Сфера», 2010</w:t>
            </w:r>
          </w:p>
          <w:p w14:paraId="0561CF5B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Нищева</w:t>
            </w:r>
            <w:proofErr w:type="spellEnd"/>
            <w:r w:rsidRPr="001174DF">
              <w:rPr>
                <w:sz w:val="20"/>
                <w:szCs w:val="20"/>
              </w:rPr>
              <w:t xml:space="preserve"> Н.В. Подвижные и дидактические игры на прогулке. - СПб.: «ДЕТСТВО-ПРЕСС», 2014</w:t>
            </w:r>
          </w:p>
          <w:p w14:paraId="145C98F9" w14:textId="77777777" w:rsidR="00792EB5" w:rsidRPr="001174DF" w:rsidRDefault="00792EB5">
            <w:pPr>
              <w:spacing w:line="256" w:lineRule="auto"/>
              <w:rPr>
                <w:sz w:val="20"/>
                <w:szCs w:val="20"/>
                <w:lang w:eastAsia="ar-SA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Печерога</w:t>
            </w:r>
            <w:proofErr w:type="spellEnd"/>
            <w:r w:rsidRPr="001174DF">
              <w:rPr>
                <w:sz w:val="20"/>
                <w:szCs w:val="20"/>
              </w:rPr>
              <w:t xml:space="preserve"> А.В. Развивающие игры для дошкольников</w:t>
            </w:r>
            <w:r w:rsidRPr="001174DF">
              <w:rPr>
                <w:sz w:val="20"/>
                <w:szCs w:val="20"/>
                <w:lang w:eastAsia="ar-SA"/>
              </w:rPr>
              <w:t xml:space="preserve"> – М.: ВАКО, 2008.</w:t>
            </w:r>
          </w:p>
          <w:p w14:paraId="3F6543CD" w14:textId="77777777" w:rsidR="00792EB5" w:rsidRPr="001174DF" w:rsidRDefault="00792EB5">
            <w:pPr>
              <w:spacing w:line="256" w:lineRule="auto"/>
              <w:rPr>
                <w:sz w:val="20"/>
                <w:szCs w:val="20"/>
                <w:lang w:eastAsia="ar-SA"/>
              </w:rPr>
            </w:pPr>
            <w:r w:rsidRPr="001174DF">
              <w:rPr>
                <w:sz w:val="20"/>
                <w:szCs w:val="20"/>
                <w:lang w:eastAsia="ar-SA"/>
              </w:rPr>
              <w:t xml:space="preserve">- Краснощекова Н.В. Сюжетно-ролевые игры для детей дошкольного возраста - </w:t>
            </w:r>
            <w:proofErr w:type="spellStart"/>
            <w:r w:rsidRPr="001174DF">
              <w:rPr>
                <w:sz w:val="20"/>
                <w:szCs w:val="20"/>
                <w:lang w:eastAsia="ar-SA"/>
              </w:rPr>
              <w:t>Ростов</w:t>
            </w:r>
            <w:proofErr w:type="spellEnd"/>
            <w:r w:rsidRPr="001174DF">
              <w:rPr>
                <w:sz w:val="20"/>
                <w:szCs w:val="20"/>
                <w:lang w:eastAsia="ar-SA"/>
              </w:rPr>
              <w:t xml:space="preserve"> н/Д: Феникс, 2014.</w:t>
            </w:r>
          </w:p>
          <w:p w14:paraId="2AE6E3EB" w14:textId="77777777" w:rsidR="00792EB5" w:rsidRPr="001174DF" w:rsidRDefault="00792EB5">
            <w:pPr>
              <w:spacing w:line="256" w:lineRule="auto"/>
              <w:rPr>
                <w:sz w:val="20"/>
                <w:szCs w:val="20"/>
                <w:lang w:eastAsia="ar-SA"/>
              </w:rPr>
            </w:pPr>
            <w:r w:rsidRPr="001174DF">
              <w:rPr>
                <w:sz w:val="20"/>
                <w:szCs w:val="20"/>
                <w:lang w:eastAsia="ar-SA"/>
              </w:rPr>
              <w:t>- Виноградова Н.А., Позднякова Н.В. Сюжетно-ролевые игры старших дошкольников – М.: Айрис-пресс, 2008</w:t>
            </w:r>
          </w:p>
          <w:p w14:paraId="76C27D0B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Губанова Н. Ф. Развитие игровой деятельности: Младшая группа (3–4 года). </w:t>
            </w:r>
          </w:p>
          <w:p w14:paraId="1E440490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Губанова Н. Ф. Развитие игровой деятельности: Средняя группа (4–5 лет). </w:t>
            </w:r>
          </w:p>
          <w:p w14:paraId="326FBBA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Губанова Н. Ф. Развитие игровой деятельности: Подготовительная к школе группа (6–7 лет) (готовится к печати). </w:t>
            </w:r>
          </w:p>
          <w:p w14:paraId="037E4651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Комплексное планирование прогулок с детьми 2,5-7 лет: прогулочные карты / авт.-сост. О.Р. </w:t>
            </w:r>
            <w:proofErr w:type="spellStart"/>
            <w:r w:rsidRPr="001174DF">
              <w:rPr>
                <w:sz w:val="20"/>
                <w:szCs w:val="20"/>
              </w:rPr>
              <w:t>Меремьянина</w:t>
            </w:r>
            <w:proofErr w:type="spellEnd"/>
            <w:r w:rsidRPr="001174DF">
              <w:rPr>
                <w:sz w:val="20"/>
                <w:szCs w:val="20"/>
              </w:rPr>
              <w:t>. –Волгоград: Учитель, 2015</w:t>
            </w:r>
          </w:p>
          <w:p w14:paraId="1E5C4CB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Белая К.Ю. Тематические прогулки в детском саду. – М.: УЦ «Перспектива», 2014</w:t>
            </w:r>
          </w:p>
          <w:p w14:paraId="55F71624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Кравченко И.В., Долгова Т.Л. Прогулки в детском саду. Старшая и подготовительная к школе группы: Методическое пособие. – М.: ТЦ Сфера, 2015.</w:t>
            </w:r>
          </w:p>
          <w:p w14:paraId="031935E1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Кравченко И.В., Долгова Т.Л. Прогулки в детском саду. Младшая и средняя группы: Методическое пособие. – М.: ТЦ Сфера, 2015.</w:t>
            </w:r>
          </w:p>
          <w:p w14:paraId="7934A13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-комплект методических пособий:</w:t>
            </w:r>
          </w:p>
          <w:p w14:paraId="7318FEAA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Зартайская И.В. Когда мне грустно</w:t>
            </w:r>
          </w:p>
          <w:p w14:paraId="20EEA823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Зартайская И.В. Когда мне обидно.</w:t>
            </w:r>
          </w:p>
          <w:p w14:paraId="7EB4FB3C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Зартайская И.В. Когда я счастлив</w:t>
            </w:r>
          </w:p>
          <w:p w14:paraId="001739AB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Зартайская И.В. Когда мне обидно</w:t>
            </w:r>
          </w:p>
          <w:p w14:paraId="160BF4D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Зартайская И.В. Когда я сержусь</w:t>
            </w:r>
          </w:p>
          <w:p w14:paraId="63BBC965" w14:textId="77777777" w:rsidR="00792EB5" w:rsidRPr="001174DF" w:rsidRDefault="00792EB5">
            <w:pPr>
              <w:spacing w:line="256" w:lineRule="auto"/>
              <w:rPr>
                <w:b/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Формирование основ гражданственности и патриотизма</w:t>
            </w:r>
          </w:p>
          <w:p w14:paraId="362A1C86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Осипова Л.Е. Мы живем в России. Гражданско-патриотическое воспитание дошкольников. – М.: Издательство СКРИПТОРИЙ, 2023 (младшая, средняя, старшая, подготовительная к школе группы).</w:t>
            </w:r>
          </w:p>
          <w:p w14:paraId="08951979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Нищева</w:t>
            </w:r>
            <w:proofErr w:type="spellEnd"/>
            <w:r w:rsidRPr="001174DF">
              <w:rPr>
                <w:sz w:val="20"/>
                <w:szCs w:val="20"/>
              </w:rPr>
              <w:t xml:space="preserve"> Н.В., Кириллова Ю.А. Я люблю Россию! Парциальная программа. Патриотическое и духовно-нравственное воспитание детей старшего дошкольного возраста (с 5 до 7 лет) в соответствии с ФОП. ФГОС. - СПб.: ДЕТСТВО-ПРЕСС, 2023.</w:t>
            </w:r>
          </w:p>
          <w:p w14:paraId="5AFEF3CC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Алешина Н.В. Патриотическое воспитание </w:t>
            </w:r>
            <w:r w:rsidRPr="001174DF">
              <w:rPr>
                <w:sz w:val="20"/>
                <w:szCs w:val="20"/>
              </w:rPr>
              <w:lastRenderedPageBreak/>
              <w:t>дошкольников. Конспекты занятий. – М.: УЦ «Перспектива», 2008.</w:t>
            </w:r>
          </w:p>
          <w:p w14:paraId="01DBC5D6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Князева О. Л., </w:t>
            </w:r>
            <w:proofErr w:type="spellStart"/>
            <w:r w:rsidRPr="001174DF">
              <w:rPr>
                <w:sz w:val="20"/>
                <w:szCs w:val="20"/>
              </w:rPr>
              <w:t>Маханева</w:t>
            </w:r>
            <w:proofErr w:type="spellEnd"/>
            <w:r w:rsidRPr="001174DF">
              <w:rPr>
                <w:sz w:val="20"/>
                <w:szCs w:val="20"/>
              </w:rPr>
              <w:t xml:space="preserve"> М. Д. Приобщение детей к истокам русской народной культуры: Программа. Учебно-методическое пособие. - СПб: ДЕТСТВО- ПРЕСС, 2016.</w:t>
            </w:r>
          </w:p>
          <w:p w14:paraId="6741455B" w14:textId="77777777" w:rsidR="00792EB5" w:rsidRPr="001174DF" w:rsidRDefault="00792EB5">
            <w:pPr>
              <w:spacing w:line="256" w:lineRule="auto"/>
              <w:rPr>
                <w:bCs/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</w:rPr>
              <w:t xml:space="preserve">- Воспитание детей на традициях народной культуры: программа, разработки занятий и мероприятий / авт.-сост. В.П. </w:t>
            </w:r>
            <w:proofErr w:type="spellStart"/>
            <w:r w:rsidRPr="001174DF">
              <w:rPr>
                <w:bCs/>
                <w:sz w:val="20"/>
                <w:szCs w:val="20"/>
              </w:rPr>
              <w:t>Ватаман</w:t>
            </w:r>
            <w:proofErr w:type="spellEnd"/>
            <w:r w:rsidRPr="001174DF">
              <w:rPr>
                <w:bCs/>
                <w:sz w:val="20"/>
                <w:szCs w:val="20"/>
              </w:rPr>
              <w:t>. – Волгоград: Учитель, 2008.</w:t>
            </w:r>
          </w:p>
          <w:p w14:paraId="4E0EB11E" w14:textId="77777777" w:rsidR="00792EB5" w:rsidRPr="001174DF" w:rsidRDefault="00792EB5">
            <w:pPr>
              <w:spacing w:line="256" w:lineRule="auto"/>
              <w:rPr>
                <w:b/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Трудовое воспитание</w:t>
            </w:r>
          </w:p>
          <w:p w14:paraId="24AD9C73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Куцакова</w:t>
            </w:r>
            <w:proofErr w:type="spellEnd"/>
            <w:r w:rsidRPr="001174DF">
              <w:rPr>
                <w:sz w:val="20"/>
                <w:szCs w:val="20"/>
              </w:rPr>
              <w:t xml:space="preserve"> Л.В. Трудовое воспитание в детском саду: для занятий с детьми 3–7 лет. Партнерство дошкольной организации и семьи / Под ред. С.С. Прищепа, Т.С. </w:t>
            </w:r>
            <w:proofErr w:type="spellStart"/>
            <w:r w:rsidRPr="001174DF">
              <w:rPr>
                <w:sz w:val="20"/>
                <w:szCs w:val="20"/>
              </w:rPr>
              <w:t>Шатверян</w:t>
            </w:r>
            <w:proofErr w:type="spellEnd"/>
            <w:r w:rsidRPr="001174DF">
              <w:rPr>
                <w:sz w:val="20"/>
                <w:szCs w:val="20"/>
              </w:rPr>
              <w:t xml:space="preserve">. </w:t>
            </w:r>
          </w:p>
          <w:p w14:paraId="3357A55F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Васюкова Н.Е., Лыкова И.А., Рыжова Н.А. Труд в образовательной программе детского сада. Интегрированный подход: методическое пособие. — М.: Цветной мир, 2016. </w:t>
            </w:r>
          </w:p>
          <w:p w14:paraId="446FECD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Бондаренко Т. Приобщение дошкольников к труду. – М.: Метода, 2014.</w:t>
            </w:r>
          </w:p>
          <w:p w14:paraId="14DD4727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Рыжова Н.А. Труд и наблюдения в природе: методическое пособие для воспитателей и учителей начальной школы. </w:t>
            </w:r>
          </w:p>
          <w:p w14:paraId="07FF573F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Алябьева Е.А. Ребенок в мире взрослых. Рассказы о профессиях. – ТЦ Сфера, 2017.</w:t>
            </w:r>
          </w:p>
          <w:p w14:paraId="69C2C89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Шалаева Г.П. Кем мне стать? Большая книга профессий – М.: </w:t>
            </w:r>
            <w:proofErr w:type="spellStart"/>
            <w:r w:rsidRPr="001174DF">
              <w:rPr>
                <w:sz w:val="20"/>
                <w:szCs w:val="20"/>
              </w:rPr>
              <w:t>Филол</w:t>
            </w:r>
            <w:proofErr w:type="spellEnd"/>
            <w:r w:rsidRPr="001174DF">
              <w:rPr>
                <w:sz w:val="20"/>
                <w:szCs w:val="20"/>
              </w:rPr>
              <w:t>. о-во «Слово»: ООО «Изд-во «ЭКСМО», 2004.</w:t>
            </w:r>
          </w:p>
          <w:p w14:paraId="7095B48C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Шорыгина Т.А. Беседы о профессиях. – М.: ТЦ Сфера, 2021.</w:t>
            </w:r>
          </w:p>
          <w:p w14:paraId="3A3C5672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Шорыгина Т.А. Трудовые сказки. Беседы о труде и профессиях. – М.: ТЦ Сфера, 2021.</w:t>
            </w:r>
          </w:p>
          <w:p w14:paraId="37CD295C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Стахович Л.В., Семенкова Е.В., </w:t>
            </w:r>
            <w:proofErr w:type="spellStart"/>
            <w:r w:rsidRPr="001174DF">
              <w:rPr>
                <w:sz w:val="20"/>
                <w:szCs w:val="20"/>
              </w:rPr>
              <w:t>Рыжановская</w:t>
            </w:r>
            <w:proofErr w:type="spellEnd"/>
            <w:r w:rsidRPr="001174DF">
              <w:rPr>
                <w:sz w:val="20"/>
                <w:szCs w:val="20"/>
              </w:rPr>
              <w:t xml:space="preserve"> Л.Ю. Программа «Занимательные финансы. Азы финансовой культуры для дошкольников»: пособие для воспитателей.-М.: ВИТА-ПРЕСС, 2019</w:t>
            </w:r>
          </w:p>
          <w:p w14:paraId="54B86F0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комплект методических пособий серии «Занимательные финансы. Азы финансовой культуры для дошкольников»:</w:t>
            </w:r>
          </w:p>
          <w:p w14:paraId="42878F98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Мини-спектакли</w:t>
            </w:r>
          </w:p>
          <w:p w14:paraId="659C9B53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Читаем и обсуждаем</w:t>
            </w:r>
          </w:p>
          <w:p w14:paraId="43FFA89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Рассуждаем и решаем</w:t>
            </w:r>
          </w:p>
          <w:p w14:paraId="41F2FF0C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Играем вместе</w:t>
            </w:r>
          </w:p>
          <w:p w14:paraId="222F3B90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Говорим с детьми о финансах</w:t>
            </w:r>
          </w:p>
          <w:p w14:paraId="090CD2B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Методические рекомендации для воспитателей детского сада</w:t>
            </w:r>
          </w:p>
          <w:p w14:paraId="4BFD64D1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Рабочая тетрадь: пособие для дошкольников 5-6 лет</w:t>
            </w:r>
          </w:p>
          <w:p w14:paraId="53117CB1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Рабочая тетрадь: пособие для дошкольников 6-7 лет</w:t>
            </w:r>
          </w:p>
          <w:p w14:paraId="60E9792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Экономическое воспитание дошкольников: формирование предпосылок финансовой грамотности. Парциальная программа дошкольного образования</w:t>
            </w:r>
          </w:p>
          <w:p w14:paraId="77DA9C3F" w14:textId="77777777" w:rsidR="00792EB5" w:rsidRPr="001174DF" w:rsidRDefault="00792EB5">
            <w:pPr>
              <w:spacing w:line="256" w:lineRule="auto"/>
              <w:rPr>
                <w:b/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Формирование основ безопасности поведения</w:t>
            </w:r>
          </w:p>
          <w:p w14:paraId="18A9021E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Авдеева Н., Князева О., </w:t>
            </w:r>
            <w:proofErr w:type="spellStart"/>
            <w:r w:rsidRPr="001174DF">
              <w:rPr>
                <w:sz w:val="20"/>
                <w:szCs w:val="20"/>
              </w:rPr>
              <w:t>Стеркина</w:t>
            </w:r>
            <w:proofErr w:type="spellEnd"/>
            <w:r w:rsidRPr="001174DF">
              <w:rPr>
                <w:sz w:val="20"/>
                <w:szCs w:val="20"/>
              </w:rPr>
              <w:t xml:space="preserve"> Р. </w:t>
            </w:r>
            <w:r w:rsidRPr="001174DF">
              <w:rPr>
                <w:sz w:val="20"/>
                <w:szCs w:val="20"/>
              </w:rPr>
              <w:lastRenderedPageBreak/>
              <w:t>Безопасность: Учебное пособие по основам безопасности жизнедеятельности детей старшего дошкольного возраста. - СПб.: ДЕТСТВО-ПРЕСС, 2013</w:t>
            </w:r>
          </w:p>
          <w:p w14:paraId="26C2FBA9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Тимофеева Л.Л. Формирование культуры безопасности у детей 3-8 лет. Парциальная программа. - СПб.: ДЕТСТВО-ПРЕСС, 2021.</w:t>
            </w:r>
          </w:p>
          <w:p w14:paraId="213D562B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Комплект методических пособий: «Формирование культуры безопасности. Планирование образовательной деятельности» во второй младшей, средней, старшей, подготовительной к школе группах. — СПб.: ДЕТСТВО-ПРЕСС, 2021. </w:t>
            </w:r>
          </w:p>
          <w:p w14:paraId="491F65F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Тимофеева Л.Л. Формирование культуры безопасности: рабочая тетрадь. Старшая и подготовительная к школе группа. — СПб.: ДЕТСТВО-ПРЕСС, 2021.</w:t>
            </w:r>
          </w:p>
          <w:p w14:paraId="5496C2D7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Основы безопасности жизнедеятельности детей дошкольного возраста. Планирование работы. Беседы. Игры. - СПб.: ДЕТСТВО-ПРЕСС, 2021.</w:t>
            </w:r>
          </w:p>
          <w:p w14:paraId="36BD8859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Формирование культуры безопасного поведения у детей 3-7 лет: «Азбука безопасности», конспекты занятий, игры / авт.-сост. Н.В. </w:t>
            </w:r>
            <w:proofErr w:type="spellStart"/>
            <w:r w:rsidRPr="001174DF">
              <w:rPr>
                <w:sz w:val="20"/>
                <w:szCs w:val="20"/>
              </w:rPr>
              <w:t>Коломеец</w:t>
            </w:r>
            <w:proofErr w:type="spellEnd"/>
            <w:r w:rsidRPr="001174DF">
              <w:rPr>
                <w:sz w:val="20"/>
                <w:szCs w:val="20"/>
              </w:rPr>
              <w:t>. – Волгоград: Учитель, 2011.</w:t>
            </w:r>
          </w:p>
          <w:p w14:paraId="20249ACC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Обучение дошкольников безопасному поведению: перспективное планирование, комплексные игровые занятия / авт.-сост. О.В. </w:t>
            </w:r>
            <w:proofErr w:type="spellStart"/>
            <w:r w:rsidRPr="001174DF">
              <w:rPr>
                <w:sz w:val="20"/>
                <w:szCs w:val="20"/>
              </w:rPr>
              <w:t>Чермашенцева</w:t>
            </w:r>
            <w:proofErr w:type="spellEnd"/>
            <w:r w:rsidRPr="001174DF">
              <w:rPr>
                <w:sz w:val="20"/>
                <w:szCs w:val="20"/>
              </w:rPr>
              <w:t>. – Волгоград: Учитель, 2019</w:t>
            </w:r>
          </w:p>
          <w:p w14:paraId="37533D21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Белая К.Ю. Формирование основ безопасности дошкольников: для занятий с детьми 2-7 лет. -М: Мозаика-Синтез, 2016</w:t>
            </w:r>
          </w:p>
          <w:p w14:paraId="0F5CFD99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Данилова Т.И. Программа «Светофор». Обучение детей дошкольного возраста ПДД. - СПб.: ДЕТСТВО-ПРЕСС, 2020.</w:t>
            </w:r>
          </w:p>
          <w:p w14:paraId="7D798B8E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Областная программа для дошкольников «Ребенок и дорога»</w:t>
            </w:r>
          </w:p>
          <w:p w14:paraId="3AEBB089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Хабибуллина Е.Я. Дорожная азбука в детском саду. Конспекты занятий. – СПб.: ООО «Издательство «Детство-Пресс», 2016.</w:t>
            </w:r>
          </w:p>
          <w:p w14:paraId="7EE04B9C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Правила дорожного движения для детей дошкольного возраста / сост. Н.А. Извекова [и др.] – М.: ТЦ Сфера, 2006.</w:t>
            </w:r>
          </w:p>
          <w:p w14:paraId="7DC1A9B0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Старцева О.Ю. Школа дорожных наук: Дошкольникам о ПДД. – М.: ТЦ Сфера, 2022.</w:t>
            </w:r>
          </w:p>
          <w:p w14:paraId="0997B542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Кононова И.В. Сценарии по пожарной безопасности для дошкольников – М.: Айрис-пресс, 2008.</w:t>
            </w:r>
          </w:p>
          <w:p w14:paraId="1C11633F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Пожарная безопасность. Разработки занятий. Старшая группа / авт.-сост. Т.В. Иванова. - Волгоград: ИТД «Корифей», 2011.</w:t>
            </w:r>
          </w:p>
          <w:p w14:paraId="62191930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Шорыгина Т.А. Беседы о правилах пожарной безопасности. – М.: ТЦ Сфера, 2021.</w:t>
            </w:r>
          </w:p>
          <w:p w14:paraId="77E83434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Шорыгина Т.А. Беседы о бытовых электроприборах. – М.: ТЦ Сфера, 2022.</w:t>
            </w:r>
          </w:p>
          <w:p w14:paraId="2227B311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Шорыгина Т.А. Беседы о правилах пожарной безопасности. – М.: ТЦ Сфера, 2021.</w:t>
            </w:r>
          </w:p>
          <w:p w14:paraId="680D5689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Шорыгина Т.А. Безопасные сказки. – М.: ТЦ </w:t>
            </w:r>
            <w:r w:rsidRPr="001174DF">
              <w:rPr>
                <w:sz w:val="20"/>
                <w:szCs w:val="20"/>
              </w:rPr>
              <w:lastRenderedPageBreak/>
              <w:t>Сфера, 2022.</w:t>
            </w:r>
          </w:p>
          <w:p w14:paraId="62BDAAEC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Шорыгина Т.А. Осторожные сказки. Безопасность для малышей. – М.: Книголюб, 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1D1" w14:textId="77777777" w:rsidR="00792EB5" w:rsidRPr="001174DF" w:rsidRDefault="00792EB5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08797FDA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b/>
                <w:bCs/>
                <w:sz w:val="24"/>
                <w:szCs w:val="24"/>
              </w:rPr>
              <w:t>- Лыкова И.А. Парциальная образовательная программа для детей дошкольного возраста «МИР БЕЗ ОПАСНОСТИ», издательский дом «Цветной мир», 2017</w:t>
            </w:r>
          </w:p>
          <w:p w14:paraId="382A8844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 xml:space="preserve">- Лыкова И.А., Шипунова В.А. Азбука безопасного общения и поведения: уч.-метод. пособие. — М.: Цветной мир, 2013. </w:t>
            </w:r>
          </w:p>
          <w:p w14:paraId="52BA69C6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 xml:space="preserve">- Лыкова И.А., Шипунова В.А. Дорожная азбука. — М.: Цветной мир, 2013. </w:t>
            </w:r>
          </w:p>
          <w:p w14:paraId="5478BF4C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 xml:space="preserve">- Лыкова И.А., </w:t>
            </w:r>
            <w:r w:rsidRPr="001174DF">
              <w:rPr>
                <w:sz w:val="24"/>
                <w:szCs w:val="24"/>
              </w:rPr>
              <w:t xml:space="preserve">Шипунова В.А. Огонь — друг, огонь — враг: уч.-метод. пособие. — М.: Цветной мир, 2013. </w:t>
            </w:r>
          </w:p>
          <w:p w14:paraId="374FB5CE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 xml:space="preserve">- Лыкова И.А., Шипунова В.А. Опасные предметы, существа, явления: уч.-метод. пособие. — М.: Цветной мир, 2013. </w:t>
            </w:r>
          </w:p>
          <w:p w14:paraId="07FE6898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 xml:space="preserve">- Лыкова И.А., Шипунова В.А. Комплект дидактических пособий «Детская безопасность»: </w:t>
            </w:r>
          </w:p>
          <w:p w14:paraId="45FF5101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 xml:space="preserve">1) «Безопасность на дороге»; </w:t>
            </w:r>
          </w:p>
          <w:p w14:paraId="6ED37FA2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 xml:space="preserve">2) «Опасные явления в природе»; 3) «Пожарная безопасность»; </w:t>
            </w:r>
          </w:p>
          <w:p w14:paraId="42D455C0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 xml:space="preserve">4) «Что такое хорошо и что такое плохо». — М.: Цветной мир, 2014. (4 комплекта по 8 карточек). </w:t>
            </w:r>
          </w:p>
          <w:p w14:paraId="66EA6FCE" w14:textId="77777777" w:rsidR="00792EB5" w:rsidRPr="001174DF" w:rsidRDefault="00792EB5">
            <w:pPr>
              <w:spacing w:before="61" w:line="276" w:lineRule="auto"/>
              <w:ind w:right="56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92EB5" w:rsidRPr="001174DF" w14:paraId="405D6A22" w14:textId="77777777" w:rsidTr="00792E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56ED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14:paraId="3AE68921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1.Сенсорные эталоны и познавательные действия</w:t>
            </w:r>
          </w:p>
          <w:p w14:paraId="39279852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2.Математические представления</w:t>
            </w:r>
          </w:p>
          <w:p w14:paraId="3F0B59C1" w14:textId="77777777" w:rsidR="00792EB5" w:rsidRPr="001174DF" w:rsidRDefault="00792EB5">
            <w:pPr>
              <w:spacing w:line="256" w:lineRule="auto"/>
              <w:rPr>
                <w:rFonts w:eastAsia="Cambria"/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3.Окружающий мир</w:t>
            </w:r>
          </w:p>
          <w:p w14:paraId="317F2465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4.Природа</w:t>
            </w:r>
          </w:p>
          <w:p w14:paraId="75A40404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Задачи ссылка на ФОП ДО Приказ Министерства просвещения Российской Федерации от 25.11.2022 № 1028</w:t>
            </w:r>
            <w:r w:rsidRPr="001174DF">
              <w:rPr>
                <w:sz w:val="24"/>
                <w:szCs w:val="24"/>
              </w:rPr>
              <w:br/>
              <w:t>"Об утверждении федеральной образовательной программы дошкольного образования"</w:t>
            </w:r>
            <w:r w:rsidRPr="001174DF">
              <w:rPr>
                <w:sz w:val="24"/>
                <w:szCs w:val="24"/>
              </w:rPr>
              <w:br/>
              <w:t>(Зарегистрирован 28.12.2022 № 71847)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F8AD" w14:textId="77777777" w:rsidR="00792EB5" w:rsidRPr="001174DF" w:rsidRDefault="00792EB5">
            <w:pPr>
              <w:spacing w:line="256" w:lineRule="auto"/>
              <w:rPr>
                <w:b/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1.Сенсорные эталоны и познавательные действия</w:t>
            </w:r>
          </w:p>
          <w:p w14:paraId="6162DBFD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b/>
                <w:sz w:val="20"/>
                <w:szCs w:val="20"/>
                <w:shd w:val="clear" w:color="auto" w:fill="FFFFFF"/>
              </w:rPr>
            </w:pPr>
            <w:r w:rsidRPr="001174DF">
              <w:rPr>
                <w:kern w:val="36"/>
                <w:sz w:val="20"/>
                <w:szCs w:val="20"/>
              </w:rPr>
              <w:t>- Мир, в котором я живу. Программа по познавательно-исследовательскому развитию дошкольников.</w:t>
            </w:r>
            <w:r w:rsidRPr="001174DF">
              <w:rPr>
                <w:sz w:val="20"/>
                <w:szCs w:val="20"/>
                <w:shd w:val="clear" w:color="auto" w:fill="FFFFFF"/>
              </w:rPr>
              <w:t xml:space="preserve"> Парциальная образовательная программа разработана как компонент основной образовательной программы, подготовленной участниками образовательных отношений. Ее главное направление — познавательно-исследовательское развитие детей </w:t>
            </w:r>
            <w:r w:rsidRPr="001174DF">
              <w:rPr>
                <w:b/>
                <w:sz w:val="20"/>
                <w:szCs w:val="20"/>
                <w:shd w:val="clear" w:color="auto" w:fill="FFFFFF"/>
              </w:rPr>
              <w:t>0—6 лет.</w:t>
            </w:r>
          </w:p>
          <w:p w14:paraId="289E5C44" w14:textId="77777777" w:rsidR="00792EB5" w:rsidRPr="001174DF" w:rsidRDefault="00792EB5">
            <w:pPr>
              <w:shd w:val="clear" w:color="auto" w:fill="FFFFFF"/>
              <w:spacing w:line="256" w:lineRule="auto"/>
              <w:outlineLvl w:val="0"/>
              <w:rPr>
                <w:rFonts w:eastAsia="Cambria"/>
                <w:sz w:val="20"/>
                <w:szCs w:val="20"/>
              </w:rPr>
            </w:pPr>
            <w:r w:rsidRPr="001174DF">
              <w:rPr>
                <w:kern w:val="36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kern w:val="36"/>
                <w:sz w:val="20"/>
                <w:szCs w:val="20"/>
              </w:rPr>
              <w:t>Веракса</w:t>
            </w:r>
            <w:proofErr w:type="spellEnd"/>
            <w:r w:rsidRPr="001174DF">
              <w:rPr>
                <w:kern w:val="36"/>
                <w:sz w:val="20"/>
                <w:szCs w:val="20"/>
              </w:rPr>
              <w:t xml:space="preserve"> Н.Е., </w:t>
            </w:r>
            <w:proofErr w:type="spellStart"/>
            <w:r w:rsidRPr="001174DF">
              <w:rPr>
                <w:kern w:val="36"/>
                <w:sz w:val="20"/>
                <w:szCs w:val="20"/>
              </w:rPr>
              <w:t>галимов</w:t>
            </w:r>
            <w:proofErr w:type="spellEnd"/>
            <w:r w:rsidRPr="001174DF">
              <w:rPr>
                <w:kern w:val="36"/>
                <w:sz w:val="20"/>
                <w:szCs w:val="20"/>
              </w:rPr>
              <w:t xml:space="preserve"> О.Р. Мир физических явлений, опыты и эксперименты в дошкольном детстве. Для занятий с детьми 4-7 лет. – М.: МОЗАИКА-СИНТЕЗ, 2021</w:t>
            </w:r>
          </w:p>
          <w:p w14:paraId="5E4670FF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Организация опытно-экспериментальной работы в ДОУ. Выпуск 1/ сост. Н.В. </w:t>
            </w:r>
            <w:proofErr w:type="spellStart"/>
            <w:r w:rsidRPr="001174DF">
              <w:rPr>
                <w:sz w:val="20"/>
                <w:szCs w:val="20"/>
              </w:rPr>
              <w:t>Нищева</w:t>
            </w:r>
            <w:proofErr w:type="spellEnd"/>
            <w:r w:rsidRPr="001174DF">
              <w:rPr>
                <w:sz w:val="20"/>
                <w:szCs w:val="20"/>
              </w:rPr>
              <w:t>. – СПб.: ООО «Издательство «Детство-Пресс», 2013.</w:t>
            </w:r>
          </w:p>
          <w:p w14:paraId="4F69CDB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Организация опытно-экспериментальной работы в ДОУ. Выпуск 2 / сост. Н.В. </w:t>
            </w:r>
            <w:proofErr w:type="spellStart"/>
            <w:r w:rsidRPr="001174DF">
              <w:rPr>
                <w:sz w:val="20"/>
                <w:szCs w:val="20"/>
              </w:rPr>
              <w:t>Нищева</w:t>
            </w:r>
            <w:proofErr w:type="spellEnd"/>
            <w:r w:rsidRPr="001174DF">
              <w:rPr>
                <w:sz w:val="20"/>
                <w:szCs w:val="20"/>
              </w:rPr>
              <w:t>. – СПб.: ООО «Издательство «Детство-Пресс», 2015.</w:t>
            </w:r>
          </w:p>
          <w:p w14:paraId="2906A31A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Опытно-экспериментальная деятельность в ДОУ. Конспекты занятий / сост. Н.В. </w:t>
            </w:r>
            <w:proofErr w:type="spellStart"/>
            <w:r w:rsidRPr="001174DF">
              <w:rPr>
                <w:sz w:val="20"/>
                <w:szCs w:val="20"/>
              </w:rPr>
              <w:t>Нищева</w:t>
            </w:r>
            <w:proofErr w:type="spellEnd"/>
            <w:r w:rsidRPr="001174DF">
              <w:rPr>
                <w:sz w:val="20"/>
                <w:szCs w:val="20"/>
              </w:rPr>
              <w:t xml:space="preserve">. – СПб.: ООО «Издательство «Детство-Пресс», 2013. </w:t>
            </w:r>
          </w:p>
          <w:p w14:paraId="7EABF54F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Познавательно-исследовательская деятельность как направление развития личности дошкольника. Опыты, эксперименты, игры / сост. Н.В. </w:t>
            </w:r>
            <w:proofErr w:type="spellStart"/>
            <w:r w:rsidRPr="001174DF">
              <w:rPr>
                <w:sz w:val="20"/>
                <w:szCs w:val="20"/>
              </w:rPr>
              <w:t>Нищева</w:t>
            </w:r>
            <w:proofErr w:type="spellEnd"/>
            <w:r w:rsidRPr="001174DF">
              <w:rPr>
                <w:sz w:val="20"/>
                <w:szCs w:val="20"/>
              </w:rPr>
              <w:t>. – СПб.: ООО «Издательство «Детство-Пресс», 2015.</w:t>
            </w:r>
          </w:p>
          <w:p w14:paraId="25EEC1E0" w14:textId="77777777" w:rsidR="00792EB5" w:rsidRPr="001174DF" w:rsidRDefault="00792EB5">
            <w:pPr>
              <w:spacing w:line="256" w:lineRule="auto"/>
              <w:rPr>
                <w:b/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2. Математические представления</w:t>
            </w:r>
          </w:p>
          <w:p w14:paraId="539070B0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Математика в детском саду</w:t>
            </w:r>
          </w:p>
          <w:p w14:paraId="673FE042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r w:rsidRPr="001174DF">
              <w:rPr>
                <w:rFonts w:eastAsia="Cambria"/>
                <w:sz w:val="20"/>
                <w:szCs w:val="20"/>
              </w:rPr>
              <w:t xml:space="preserve">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>. Математика для детей 4-5 лет. Ступень 1</w:t>
            </w:r>
          </w:p>
          <w:p w14:paraId="188B3964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КочемасоваЕ.Е.Игралочка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. Практический курс математики для детей 3-4 лет. Методические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рекомедации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. Ступень 1 </w:t>
            </w:r>
          </w:p>
          <w:p w14:paraId="30257D02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. Математика для детей 3-4 лет. Демонстрационный материал </w:t>
            </w:r>
          </w:p>
          <w:p w14:paraId="29397ABD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. Математика для детей 3-4 лет. Раздаточный материал </w:t>
            </w:r>
          </w:p>
          <w:p w14:paraId="1D26634D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>. Математика для детей 4-5 лет. Ступень 2</w:t>
            </w:r>
          </w:p>
          <w:p w14:paraId="64BC551D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. Практический курс математики для детей 4-5 лет. Методические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рекомедации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. Ступень 2 </w:t>
            </w:r>
          </w:p>
          <w:p w14:paraId="281A3911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. Математика для детей 4-5 лет. Демонстрационный материал </w:t>
            </w:r>
          </w:p>
          <w:p w14:paraId="110BFA80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. Математика для детей 4-5 лет. Раздаточный </w:t>
            </w:r>
            <w:r w:rsidRPr="001174DF">
              <w:rPr>
                <w:rFonts w:eastAsia="Cambria"/>
                <w:sz w:val="20"/>
                <w:szCs w:val="20"/>
              </w:rPr>
              <w:lastRenderedPageBreak/>
              <w:t>материал</w:t>
            </w:r>
          </w:p>
          <w:p w14:paraId="1395B241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- ступенька к школе. Математика для детей 5-6 лет. Ступень 3</w:t>
            </w:r>
          </w:p>
          <w:p w14:paraId="70E43277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- ступенька к школе. Практический курс математики для детей 5-6 лет.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Метод.рекомендации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>. Ступень 3</w:t>
            </w:r>
          </w:p>
          <w:p w14:paraId="7D70EAAD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- ступенька к школе. Математика для детей 5-6 лет. Демонстрационный материал  </w:t>
            </w:r>
          </w:p>
          <w:p w14:paraId="6FE7DAF7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- ступенька к школе. Математика для детей 5-6 лет. Раздаточный материал</w:t>
            </w:r>
          </w:p>
          <w:p w14:paraId="2CC83A21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- ступенька к школе. Математика для детей 6-7 лет. Ступень 4 (части 1-2)</w:t>
            </w:r>
          </w:p>
          <w:p w14:paraId="186ADC55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- ступенька к школе. Практический курс математики для дошкольников. Методические рекомендации. Ступень 4 (1-2) </w:t>
            </w:r>
          </w:p>
          <w:p w14:paraId="56936246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КочемасоваЕ.Е.Игралочка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- ступенька к школе. Математика для детей 6-7 лет. Части 1-2.  Демонстрационный материал  </w:t>
            </w:r>
          </w:p>
          <w:p w14:paraId="6F2DF683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КочемасоваЕ.Е.Игралочка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- ступенька к школе. Математика для детей 6-7 лет. Раздаточный материал </w:t>
            </w:r>
          </w:p>
          <w:p w14:paraId="5156ECAF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Который час? Математика для детей 5-7 лет</w:t>
            </w:r>
          </w:p>
          <w:p w14:paraId="0EC2E166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Сказочная математика для детей 6-7 лет </w:t>
            </w:r>
          </w:p>
          <w:p w14:paraId="654DC824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Задачи в кроссвордах. Математика для детей 5-7 лет</w:t>
            </w:r>
          </w:p>
          <w:p w14:paraId="7403EEDB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Считаем до 5. </w:t>
            </w:r>
          </w:p>
          <w:p w14:paraId="55EF4955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Формы и Фигуры. </w:t>
            </w:r>
          </w:p>
          <w:p w14:paraId="57DD32CB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Петерсон Л.Г.,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Кочемасова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Е.Е. Весенняя (осенняя, зимняя, летняя) математика. Игровые задания для дошкольников</w:t>
            </w:r>
          </w:p>
          <w:p w14:paraId="5BF28BAF" w14:textId="77777777" w:rsidR="00792EB5" w:rsidRPr="001174DF" w:rsidRDefault="00792EB5">
            <w:pPr>
              <w:spacing w:line="256" w:lineRule="auto"/>
              <w:rPr>
                <w:b/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3.Окружающий мир</w:t>
            </w:r>
          </w:p>
          <w:p w14:paraId="02E58EAC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r w:rsidRPr="001174DF">
              <w:rPr>
                <w:rFonts w:eastAsia="Cambria"/>
                <w:sz w:val="20"/>
                <w:szCs w:val="20"/>
              </w:rPr>
              <w:t xml:space="preserve">Тимофеева Л.Л.,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 Познавательное развитие. Ребенок и окружающий мир. Конспекты современных форм организации детских видов деятельности.  Вторая младшая группа детского сада. – М.: Просвещение, 2023</w:t>
            </w:r>
          </w:p>
          <w:p w14:paraId="3B9F04A6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О.В., Тимофеева Л.Л. МИР ЧУДЕС. Правдивая история о необыкновенном путешествии Колобка и его друзей. Ребенок и окружающий мир. 3-4 года</w:t>
            </w:r>
          </w:p>
          <w:p w14:paraId="5E821591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О.В., Тимофеева Л.Л. Альбом наблюдений. Веселые деньки. Ребенок и окружающий мир. 3-4 года</w:t>
            </w:r>
          </w:p>
          <w:p w14:paraId="3F825489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r w:rsidRPr="001174DF">
              <w:rPr>
                <w:rFonts w:eastAsia="Cambria"/>
                <w:sz w:val="20"/>
                <w:szCs w:val="20"/>
              </w:rPr>
              <w:t xml:space="preserve">Тимофеева Л.Л.,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 Познавательное развитие. Ребенок и окружающий мир. Конспекты современных форм организации детских видов деятельности.  Средняя группа детского сада. – М.: Просвещение, 2023</w:t>
            </w:r>
          </w:p>
          <w:p w14:paraId="05F1E517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О.В., Тимофеева Л.Л. Наш мир. </w:t>
            </w:r>
            <w:r w:rsidRPr="001174DF">
              <w:rPr>
                <w:rFonts w:eastAsia="Cambria"/>
                <w:sz w:val="20"/>
                <w:szCs w:val="20"/>
              </w:rPr>
              <w:lastRenderedPageBreak/>
              <w:t>Радость открытий. Как Аня и Дима узнали обо всем на свете. 4-5 лет.</w:t>
            </w:r>
          </w:p>
          <w:p w14:paraId="2BEE4440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О.В., Тимофеева Л.Л. Альбом наблюдений. От лета до лета. Ребенок и окружающий мир. 4-5 лет.</w:t>
            </w:r>
          </w:p>
          <w:p w14:paraId="6EBD1B1F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Тимофеева Л.Л.,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 Познавательное развитие. Ребенок и окружающий мир. Конспекты современных форм организации детских видов деятельности.  Старшая группа детского сада. – М.: Просвещение, 2023</w:t>
            </w:r>
          </w:p>
          <w:p w14:paraId="67C6663A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О.В., Тимофеева Л.Л. Наш мир. Загадки га каждом шагу. Путешествие первооткрывателей. Ребенок и окружающий мир. 5-6 лет.</w:t>
            </w:r>
          </w:p>
          <w:p w14:paraId="414CA38D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О.В., Тимофеева Л.Л. Альбом наблюдений. Удивительное рядом. Ребенок и окружающий мир. 5-6 лет.</w:t>
            </w:r>
          </w:p>
          <w:p w14:paraId="342B21F4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Тимофеева Л.Л.,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 Познавательное развитие. Ребенок и окружающий мир. Конспекты современных форм организации детских видов деятельности.  Подготовительная к школе группа детского сада. – М.: Просвещение, 2023</w:t>
            </w:r>
          </w:p>
          <w:p w14:paraId="75C25D49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Бережнова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О.В., Тимофеева Л.Л. Наш мир. Юные исследователи. Учимся с Аней и Димой. 6-7 лет </w:t>
            </w:r>
          </w:p>
          <w:p w14:paraId="3C81BCF2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Вострухина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Т.Н.,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Кондрыкжиская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Л.А. Знакомим с окружающим миром детей 3-5 лет. </w:t>
            </w:r>
            <w:r w:rsidRPr="001174DF">
              <w:rPr>
                <w:sz w:val="20"/>
                <w:szCs w:val="20"/>
              </w:rPr>
              <w:t>– М.: ТЦ Сфера, 2015.</w:t>
            </w:r>
          </w:p>
          <w:p w14:paraId="583A5A77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Вострухина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Т.Н.,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Кондрыкжиская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Л.А. Знакомим с окружающим миром детей 5-7 лет. </w:t>
            </w:r>
            <w:r w:rsidRPr="001174DF">
              <w:rPr>
                <w:sz w:val="20"/>
                <w:szCs w:val="20"/>
              </w:rPr>
              <w:t>– М.: ТЦ Сфера, 2015.</w:t>
            </w:r>
          </w:p>
          <w:p w14:paraId="51AD7D2B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Дыбина</w:t>
            </w:r>
            <w:proofErr w:type="spellEnd"/>
            <w:r w:rsidRPr="001174DF">
              <w:rPr>
                <w:sz w:val="20"/>
                <w:szCs w:val="20"/>
              </w:rPr>
              <w:t xml:space="preserve"> О. В. Ознакомление с предметным и социальным окружением: Младшая группа (3–4 года). – М.: МОЗАИКА-СИНТЕЗ, 2021 </w:t>
            </w:r>
          </w:p>
          <w:p w14:paraId="07A7B0B8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Дыбина</w:t>
            </w:r>
            <w:proofErr w:type="spellEnd"/>
            <w:r w:rsidRPr="001174DF">
              <w:rPr>
                <w:sz w:val="20"/>
                <w:szCs w:val="20"/>
              </w:rPr>
              <w:t xml:space="preserve"> О. В. Ознакомление с предметным и социальным окружением: Средняя группа (4–5 лет). – М.: МОЗАИКА-СИНТЕЗ, 2021</w:t>
            </w:r>
          </w:p>
          <w:p w14:paraId="47332B01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Дыбина</w:t>
            </w:r>
            <w:proofErr w:type="spellEnd"/>
            <w:r w:rsidRPr="001174DF">
              <w:rPr>
                <w:sz w:val="20"/>
                <w:szCs w:val="20"/>
              </w:rPr>
              <w:t xml:space="preserve"> О. В. Ознакомление с предметным и социальным окружением: Старшая группа (5–6 лет). – М.: МОЗАИКА-СИНТЕЗ, 2021</w:t>
            </w:r>
          </w:p>
          <w:p w14:paraId="1105ACFE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Дыбина</w:t>
            </w:r>
            <w:proofErr w:type="spellEnd"/>
            <w:r w:rsidRPr="001174DF">
              <w:rPr>
                <w:sz w:val="20"/>
                <w:szCs w:val="20"/>
              </w:rPr>
              <w:t xml:space="preserve"> О. В. Ознакомление с предметным и социальным окружением: Подготовительная к школе группа (6–7 лет). – М.: МОЗАИКА-СИНТЕЗ, 2021</w:t>
            </w:r>
          </w:p>
          <w:p w14:paraId="21CA47C5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Дыбина</w:t>
            </w:r>
            <w:proofErr w:type="spellEnd"/>
            <w:r w:rsidRPr="001174DF">
              <w:rPr>
                <w:sz w:val="20"/>
                <w:szCs w:val="20"/>
              </w:rPr>
              <w:t xml:space="preserve"> О.В. Что было до…: Игры-путешествия в прошлое предметов. – М.: ТЦ Сфера, 2001</w:t>
            </w:r>
          </w:p>
          <w:p w14:paraId="68300C95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Познание предметного мира: комплексные занятия. Вторая младшая группа / авт.-сост. О.В. Павлова. – Волгоград: Учитель, 2021</w:t>
            </w:r>
          </w:p>
          <w:p w14:paraId="165F9CE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 - Познание предметного мира: комплексные занятия. Средняя группа / авт.-сост. О.В. Павлова. – Волгоград: Учитель, 2021</w:t>
            </w:r>
          </w:p>
          <w:p w14:paraId="6D14000B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Познание предметного мира: комплексные занятия. Старшая группа / авт.-сост. О.В. Павлова. – Волгоград: Учитель, 2021</w:t>
            </w:r>
          </w:p>
          <w:p w14:paraId="33529EEE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Познание предметного мира: комплексные </w:t>
            </w:r>
            <w:r w:rsidRPr="001174DF">
              <w:rPr>
                <w:sz w:val="20"/>
                <w:szCs w:val="20"/>
              </w:rPr>
              <w:lastRenderedPageBreak/>
              <w:t>занятия. Подготовительная к школе группа / авт.-сост. О.В. Павлова. – Волгоград: Учитель, 2021</w:t>
            </w:r>
          </w:p>
          <w:p w14:paraId="03A7F0E6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Матова</w:t>
            </w:r>
            <w:proofErr w:type="spellEnd"/>
            <w:r w:rsidRPr="001174DF">
              <w:rPr>
                <w:sz w:val="20"/>
                <w:szCs w:val="20"/>
              </w:rPr>
              <w:t xml:space="preserve"> В.Н. Краеведение в детском саду. СПб.: Детство-пресс, 2021.</w:t>
            </w:r>
          </w:p>
          <w:p w14:paraId="5CD15243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Пантелеева Н.Г. Знакомим детей с малой Родиной: методическое пособие. – М.: ТЦ Сфера, 2015.</w:t>
            </w:r>
          </w:p>
          <w:p w14:paraId="654DC2B5" w14:textId="77777777" w:rsidR="00792EB5" w:rsidRPr="001174DF" w:rsidRDefault="00792EB5">
            <w:pPr>
              <w:spacing w:line="256" w:lineRule="auto"/>
              <w:rPr>
                <w:b/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4. Природа</w:t>
            </w:r>
          </w:p>
          <w:p w14:paraId="733388F2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proofErr w:type="spellStart"/>
            <w:r w:rsidRPr="001174DF">
              <w:rPr>
                <w:sz w:val="20"/>
                <w:szCs w:val="20"/>
              </w:rPr>
              <w:t>Воронкевич</w:t>
            </w:r>
            <w:proofErr w:type="spellEnd"/>
            <w:r w:rsidRPr="001174DF">
              <w:rPr>
                <w:sz w:val="20"/>
                <w:szCs w:val="20"/>
              </w:rPr>
              <w:t xml:space="preserve"> О.А. Добро пожаловать в экологию! Парциальная программа работы по формированию экологической культуры у детей дошкольного возраста. - СПб.: Детство-пресс, 2019.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9B09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lastRenderedPageBreak/>
              <w:t>2.</w:t>
            </w:r>
            <w:r w:rsidRPr="001174DF">
              <w:rPr>
                <w:b/>
                <w:sz w:val="24"/>
                <w:szCs w:val="24"/>
              </w:rPr>
              <w:tab/>
              <w:t>Программа по краеведению в рамках выполнения регионального компонента образовательной программы дошкольного образования «Мой край родной: исследователь-краевед» (авторская)</w:t>
            </w:r>
          </w:p>
        </w:tc>
      </w:tr>
      <w:tr w:rsidR="00792EB5" w:rsidRPr="001174DF" w14:paraId="1B5D87DB" w14:textId="77777777" w:rsidTr="00792E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73A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  <w:p w14:paraId="2F2E03D9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1. Речевое развитие</w:t>
            </w:r>
          </w:p>
          <w:p w14:paraId="13566544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2. Подготовка к обучению грамоте</w:t>
            </w:r>
          </w:p>
          <w:p w14:paraId="7477957A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3. Интерес к художественной литературе</w:t>
            </w:r>
          </w:p>
          <w:p w14:paraId="2AAE56DE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Задачи ссылка на ФОП ДО Приказ Министерства просвещения Российской Федерации от 25.11.2022 № 1028</w:t>
            </w:r>
            <w:r w:rsidRPr="001174DF">
              <w:rPr>
                <w:sz w:val="24"/>
                <w:szCs w:val="24"/>
              </w:rPr>
              <w:br/>
              <w:t>"Об утверждении федеральной образовательной программы дошкольного образования"</w:t>
            </w:r>
            <w:r w:rsidRPr="001174DF">
              <w:rPr>
                <w:sz w:val="24"/>
                <w:szCs w:val="24"/>
              </w:rPr>
              <w:br/>
              <w:t>(Зарегистрирован 28.12.2022 № 71847)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4BB3" w14:textId="77777777" w:rsidR="00792EB5" w:rsidRPr="001174DF" w:rsidRDefault="00792EB5">
            <w:pPr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  <w:r w:rsidRPr="001174DF">
              <w:rPr>
                <w:b/>
                <w:bCs/>
                <w:sz w:val="20"/>
                <w:szCs w:val="20"/>
              </w:rPr>
              <w:t>1. Речевое развитие</w:t>
            </w:r>
          </w:p>
          <w:p w14:paraId="3330160D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Ушакова О.С. Программа развития речи дошкольников. Теория и задачи, педагогические условия. </w:t>
            </w:r>
            <w:r w:rsidRPr="001174DF">
              <w:rPr>
                <w:sz w:val="20"/>
                <w:szCs w:val="20"/>
              </w:rPr>
              <w:t>– М.: ТЦ Сфера, 2022.</w:t>
            </w:r>
          </w:p>
          <w:p w14:paraId="56CACCA9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Ушакова О.С. Развитие речи детей 3-4 (4-5, 5-6, 6-7) лет. – М.: ТЦ Сфера, 2023.</w:t>
            </w:r>
          </w:p>
          <w:p w14:paraId="3D1A445D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Ушакова О.С. Рабочие тетради по развитию речи для детей 3-4, 4-5, 5-6, 6-7 лет</w:t>
            </w:r>
          </w:p>
          <w:p w14:paraId="33BD7CE0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>- Ушакова О.С., Артюхова И.С. Развитие речи. Игры и конспекты занятий. Вторая младшая группа детского сада. – М.: Просвещение, 2022</w:t>
            </w:r>
          </w:p>
          <w:p w14:paraId="076C7618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Ушакова О.С., Артюхова И.С. Развитие речи. Игры и конспекты занятий. Средняя группа детского сада. – М.: Просвещение, 2022 </w:t>
            </w:r>
          </w:p>
          <w:p w14:paraId="66FB2C97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>- Ушакова О.С., Артюхова И.С. Развитие речи. Игры и конспекты занятий. Старшая группа детского сада. – М.: Просвещение, 2022</w:t>
            </w:r>
          </w:p>
          <w:p w14:paraId="4CEA8DB2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>- Ушакова О.С., Артюхова И.С. Развитие речи. Игры и конспекты занятий. Подготовительная группа детского сада. – М.: Просвещение, 2022</w:t>
            </w:r>
          </w:p>
          <w:p w14:paraId="5D4AD4A2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Ушакова О.С. ГОВОРИ ПРАВИЛЬНО! Тетрадь по развитию речи для детей 3-4, 4-5, 5-6, 6-7 лет </w:t>
            </w:r>
          </w:p>
          <w:p w14:paraId="1ACC2511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Гризик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Т.И. Речевое развитие детей 3-4, 4-5, 5-6, 6-7 лет. – М.: Просвещение, 2015</w:t>
            </w:r>
          </w:p>
          <w:p w14:paraId="24B6CB54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Гризик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Т.И. Говорим правильно. Слушаем и беседуем.  Пособие для детей 3-4 лет</w:t>
            </w:r>
          </w:p>
          <w:p w14:paraId="13A31A4E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Гризик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Т.И. Говорим правильно. Беседуем и рассказываем. Пособие для детей 4-5, 5-6 лет </w:t>
            </w:r>
          </w:p>
          <w:p w14:paraId="7334CC11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Гризик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Т.И., Ерофеева Т.И. Говорим правильно. Рассказываем и сочиняем. Пособие для детей 6-8 лет</w:t>
            </w:r>
          </w:p>
          <w:p w14:paraId="4B85AF0C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b/>
                <w:bCs/>
                <w:sz w:val="20"/>
                <w:szCs w:val="20"/>
              </w:rPr>
            </w:pPr>
            <w:r w:rsidRPr="001174DF">
              <w:rPr>
                <w:rFonts w:eastAsia="Cambria"/>
                <w:b/>
                <w:bCs/>
                <w:sz w:val="20"/>
                <w:szCs w:val="20"/>
              </w:rPr>
              <w:t>2. Подготовка к обучению грамоте</w:t>
            </w:r>
          </w:p>
          <w:p w14:paraId="62993766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Обучение дошкольников грамоте по методикам Д.Б. Эльконина, Л.Е.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Журовой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>, Н.В. Дуровой: Программа. Методические рекомендации. Игры занятия. – УМК «Обучение дошкольников грамоте». – М.: Школьная книга, 2022</w:t>
            </w:r>
          </w:p>
          <w:p w14:paraId="2AEF2E4E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r w:rsidRPr="001174DF">
              <w:rPr>
                <w:sz w:val="20"/>
                <w:szCs w:val="20"/>
              </w:rPr>
              <w:t xml:space="preserve">комплект методических пособий </w:t>
            </w:r>
            <w:r w:rsidRPr="001174DF">
              <w:rPr>
                <w:rFonts w:eastAsia="Cambria"/>
                <w:sz w:val="20"/>
                <w:szCs w:val="20"/>
              </w:rPr>
              <w:t>УМК «Обучение дошкольников грамоте»:</w:t>
            </w:r>
          </w:p>
          <w:p w14:paraId="34D02F8B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Дурова Н.В. Обучение дошкольников грамоте. Дидактические материалы: 4 книги (Поиграем в слова. От слова к букве. Читаем сами + Разрезной материал)</w:t>
            </w:r>
          </w:p>
          <w:p w14:paraId="31BCACBB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lastRenderedPageBreak/>
              <w:t>Дурова Н.В. Ступеньки грамоты. Демонстрационное учебно-наглядное пособие по обучению детей грамоте. Комплект: 58 плакатов с разрезным материалом</w:t>
            </w:r>
          </w:p>
          <w:p w14:paraId="2E3B557B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Дурова Н.В. Первые шаги по ступенькам грамоты. Рабочая тетрадь дошкольника с разрезным материалом к </w:t>
            </w:r>
            <w:r w:rsidRPr="001174DF">
              <w:rPr>
                <w:rFonts w:eastAsia="Cambria"/>
                <w:sz w:val="20"/>
                <w:szCs w:val="20"/>
              </w:rPr>
              <w:t>УМК «Обучение дошкольников грамоте»</w:t>
            </w:r>
          </w:p>
          <w:p w14:paraId="354B1777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>Дурова Н.В. Развитие фонетико-фонематического слуха у детей 3-7 лет: игры и упражнения</w:t>
            </w:r>
          </w:p>
          <w:p w14:paraId="1CD00A86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proofErr w:type="spellStart"/>
            <w:r w:rsidRPr="001174DF">
              <w:rPr>
                <w:rFonts w:eastAsia="Cambria"/>
                <w:sz w:val="20"/>
                <w:szCs w:val="20"/>
              </w:rPr>
              <w:t>Журова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Л.Е., Кузнецова М.И. Азбука для дошкольников. Играем и читаем вместе. В 3 частях.</w:t>
            </w:r>
          </w:p>
          <w:p w14:paraId="7430656F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>- Пятница Т.В. Грамота? Да!: занятия по обучению грамоте детей дошкольного возраста. – Мозырь: Белый ветер, 2010</w:t>
            </w:r>
          </w:p>
          <w:p w14:paraId="7FB03A59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Маханева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М.Д., Гоголева Н.А., </w:t>
            </w:r>
            <w:proofErr w:type="spellStart"/>
            <w:r w:rsidRPr="001174DF">
              <w:rPr>
                <w:rFonts w:eastAsia="Cambria"/>
                <w:sz w:val="20"/>
                <w:szCs w:val="20"/>
              </w:rPr>
              <w:t>Цыбирева</w:t>
            </w:r>
            <w:proofErr w:type="spellEnd"/>
            <w:r w:rsidRPr="001174DF">
              <w:rPr>
                <w:rFonts w:eastAsia="Cambria"/>
                <w:sz w:val="20"/>
                <w:szCs w:val="20"/>
              </w:rPr>
              <w:t xml:space="preserve"> Л.В. Обучение грамоте детей 4-5 (5-7) лет. Методическое пособие. – М.: </w:t>
            </w:r>
            <w:r w:rsidRPr="001174DF">
              <w:rPr>
                <w:sz w:val="20"/>
                <w:szCs w:val="20"/>
              </w:rPr>
              <w:t>– М.: ТЦ Сфера, 2023.</w:t>
            </w:r>
          </w:p>
          <w:p w14:paraId="26BB5F3F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>- Я учу звуки и буквы. Рабочая тетрадь для детей 5-7 лет</w:t>
            </w:r>
          </w:p>
          <w:p w14:paraId="7D41B18D" w14:textId="77777777" w:rsidR="00792EB5" w:rsidRPr="001174DF" w:rsidRDefault="00792EB5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1174DF">
              <w:rPr>
                <w:b/>
                <w:bCs/>
                <w:sz w:val="20"/>
                <w:szCs w:val="20"/>
              </w:rPr>
              <w:t>3. Интерес к художественной литературе</w:t>
            </w:r>
          </w:p>
          <w:p w14:paraId="5C455ADE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>- Полная хрестоматия для дошкольников с методическими подсказками для педагогов и родителей в 2кн. Кн. – 1 и 2 / авт.-сост. С.Д. Томилова – М.: Астрель, 2009</w:t>
            </w:r>
          </w:p>
          <w:p w14:paraId="6BBBDF2C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rFonts w:eastAsia="Cambria"/>
                <w:sz w:val="20"/>
                <w:szCs w:val="20"/>
              </w:rPr>
              <w:t xml:space="preserve">- Хрестоматия для чтения в детском саду и дома: 3-4, 4-5, 5-6, 6-7 лет. - </w:t>
            </w:r>
            <w:r w:rsidRPr="001174DF">
              <w:rPr>
                <w:sz w:val="20"/>
                <w:szCs w:val="20"/>
              </w:rPr>
              <w:t>– М.: МОЗАИКА-СИНТЕЗ, 2022</w:t>
            </w:r>
          </w:p>
          <w:p w14:paraId="216D83B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Хрестоматия. Для младшей (средней, старшей, подготовительной к школе) группы/ Сост. М.В. Юдаева. – М.: ООО «Самовар-книги», 2018</w:t>
            </w:r>
          </w:p>
          <w:p w14:paraId="01639ABE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Книга для чтения в детском саду и дома: 5-7 (2-5) лет Пособие для воспитателей детского сада и родителей / сост. В.В. </w:t>
            </w:r>
            <w:proofErr w:type="spellStart"/>
            <w:r w:rsidRPr="001174DF">
              <w:rPr>
                <w:sz w:val="20"/>
                <w:szCs w:val="20"/>
              </w:rPr>
              <w:t>Гербова</w:t>
            </w:r>
            <w:proofErr w:type="spellEnd"/>
            <w:r w:rsidRPr="001174DF">
              <w:rPr>
                <w:sz w:val="20"/>
                <w:szCs w:val="20"/>
              </w:rPr>
              <w:t xml:space="preserve"> и др. – М.: Издательство Оникс, 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D86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792EB5" w:rsidRPr="001174DF" w14:paraId="263137AC" w14:textId="77777777" w:rsidTr="00792E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AA42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t>Физическое развитие</w:t>
            </w:r>
          </w:p>
          <w:p w14:paraId="025D8DAE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1. Физическая культура</w:t>
            </w:r>
          </w:p>
          <w:p w14:paraId="5A110EAC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2. Формирование основ здорового образа жизни</w:t>
            </w:r>
          </w:p>
          <w:p w14:paraId="5B6CBABF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3. Активный отдых</w:t>
            </w:r>
          </w:p>
          <w:p w14:paraId="75450F32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4. Туристическая деятельность</w:t>
            </w:r>
          </w:p>
          <w:p w14:paraId="7564DAE3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Задачи ссылка на ФОП ДО Приказ Министерства просвещения Российской Федерации от 25.11.2022 № 1028</w:t>
            </w:r>
            <w:r w:rsidRPr="001174DF">
              <w:rPr>
                <w:sz w:val="24"/>
                <w:szCs w:val="24"/>
              </w:rPr>
              <w:br/>
              <w:t xml:space="preserve">"Об утверждении федеральной образовательной </w:t>
            </w:r>
            <w:r w:rsidRPr="001174DF">
              <w:rPr>
                <w:sz w:val="24"/>
                <w:szCs w:val="24"/>
              </w:rPr>
              <w:lastRenderedPageBreak/>
              <w:t>программы дошкольного образования"</w:t>
            </w:r>
            <w:r w:rsidRPr="001174DF">
              <w:rPr>
                <w:sz w:val="24"/>
                <w:szCs w:val="24"/>
              </w:rPr>
              <w:br/>
              <w:t>(Зарегистрирован 28.12.2022 № 71847)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1BB2" w14:textId="77777777" w:rsidR="00792EB5" w:rsidRPr="001174DF" w:rsidRDefault="00792EB5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1174DF">
              <w:rPr>
                <w:b/>
                <w:bCs/>
                <w:sz w:val="20"/>
                <w:szCs w:val="20"/>
              </w:rPr>
              <w:lastRenderedPageBreak/>
              <w:t>1. Физическая культура</w:t>
            </w:r>
          </w:p>
          <w:p w14:paraId="38E93E6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Пензулаева</w:t>
            </w:r>
            <w:proofErr w:type="spellEnd"/>
            <w:r w:rsidRPr="001174DF">
              <w:rPr>
                <w:sz w:val="20"/>
                <w:szCs w:val="20"/>
              </w:rPr>
              <w:t xml:space="preserve"> Л.И. Физическая культура в детском саду: Младшая группа (3–4 года). – М.: МОЗАИКА-СИНТЕЗ, 2021</w:t>
            </w:r>
          </w:p>
          <w:p w14:paraId="670CAF5E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Пензулаева</w:t>
            </w:r>
            <w:proofErr w:type="spellEnd"/>
            <w:r w:rsidRPr="001174DF">
              <w:rPr>
                <w:sz w:val="20"/>
                <w:szCs w:val="20"/>
              </w:rPr>
              <w:t xml:space="preserve"> Л.И. Физическая культура в детском саду: Средняя группа (4–5 лет). – М.: МОЗАИКА-СИНТЕЗ, 2021</w:t>
            </w:r>
          </w:p>
          <w:p w14:paraId="6CB085D5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Пензулаева</w:t>
            </w:r>
            <w:proofErr w:type="spellEnd"/>
            <w:r w:rsidRPr="001174DF">
              <w:rPr>
                <w:sz w:val="20"/>
                <w:szCs w:val="20"/>
              </w:rPr>
              <w:t xml:space="preserve"> Л.И. Физическая культура в детском саду: Старшая группа (5–6 лет). – М.: МОЗАИКА-СИНТЕЗ, 2022</w:t>
            </w:r>
          </w:p>
          <w:p w14:paraId="4B0B30AB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Пензулаева</w:t>
            </w:r>
            <w:proofErr w:type="spellEnd"/>
            <w:r w:rsidRPr="001174DF">
              <w:rPr>
                <w:sz w:val="20"/>
                <w:szCs w:val="20"/>
              </w:rPr>
              <w:t xml:space="preserve"> Л.И. Физическая культура в детском саду: Подготовительная к школе группа (6–7 лет). – М.: МОЗАИКА-СИНТЕЗ, 2021</w:t>
            </w:r>
          </w:p>
          <w:p w14:paraId="0756E65E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Федорова С.Ю. Планы физкультурных занятий с детьми 3-4 года. – М.: МОЗАИКА-СИНТЕЗ, 2020</w:t>
            </w:r>
          </w:p>
          <w:p w14:paraId="2BD05A40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Федорова С.Ю. Планы физкультурных занятий с детьми 4-5 лет. – М.: МОЗАИКА-СИНТЕЗ, 2020</w:t>
            </w:r>
          </w:p>
          <w:p w14:paraId="73230245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lastRenderedPageBreak/>
              <w:t>- Федорова С.Ю. Планы физкультурных занятий с детьми 5-6 лет. – М.: МОЗАИКА-СИНТЕЗ, 2020</w:t>
            </w:r>
          </w:p>
          <w:p w14:paraId="211AF3A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Федорова С.Ю. Планы физкультурных занятий с детьми 6-7 лет. – М.: МОЗАИКА-СИНТЕЗ, 2020</w:t>
            </w:r>
          </w:p>
          <w:p w14:paraId="2202E8D3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Харченко Т.Е. Утренняя гимнастика в детском саду. Комплексы упражнений для работы с детьми 3-4 (4-5, 5-6, 6-7) лет. – М.: МОЗАИКА-СИНТЕЗ, 2020</w:t>
            </w:r>
          </w:p>
          <w:p w14:paraId="64AAAA3C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Харченко Т.Е. Бодрящая гимнастика для дошкольников. – СПб.: ООО «ИЗДАТЕЛЬСТВО «ДЕТСТВО-ПРЕСС», 2013</w:t>
            </w:r>
          </w:p>
          <w:p w14:paraId="0251B9DC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Спортивные занятия на открытом воздухе для детей 3-7 лет / авт.-сост. Е.И. Подольская. – Волгоград: Учитель, 2014</w:t>
            </w:r>
          </w:p>
          <w:p w14:paraId="1453DC48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Зайцева Л.И. Речевые, ритмические и релаксационные игры для дошкольников: </w:t>
            </w:r>
            <w:proofErr w:type="spellStart"/>
            <w:r w:rsidRPr="001174DF">
              <w:rPr>
                <w:sz w:val="20"/>
                <w:szCs w:val="20"/>
              </w:rPr>
              <w:t>прак</w:t>
            </w:r>
            <w:proofErr w:type="spellEnd"/>
            <w:r w:rsidRPr="001174DF">
              <w:rPr>
                <w:sz w:val="20"/>
                <w:szCs w:val="20"/>
              </w:rPr>
              <w:t>.-метод. пособие. - СПб.: ООО «ИЗДАТЕЛЬСТВО «ДЕТСТВО-ПРЕСС», 2013</w:t>
            </w:r>
          </w:p>
          <w:p w14:paraId="703661D7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Пособия для педагогов «Сюжетно-ролевая ритмическая гимнастика. Методические рекомендации к образовательной программе физического развития детей дошкольного возраста», автор Н. А. Фомина.</w:t>
            </w:r>
          </w:p>
          <w:p w14:paraId="715461F9" w14:textId="77777777" w:rsidR="00792EB5" w:rsidRPr="001174DF" w:rsidRDefault="00792EB5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1174DF">
              <w:rPr>
                <w:b/>
                <w:bCs/>
                <w:sz w:val="20"/>
                <w:szCs w:val="20"/>
              </w:rPr>
              <w:t>2. Формирование основ здорового образа жизни</w:t>
            </w:r>
          </w:p>
          <w:p w14:paraId="4D3F8AD0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b/>
                <w:bCs/>
                <w:sz w:val="20"/>
                <w:szCs w:val="20"/>
              </w:rPr>
              <w:t xml:space="preserve">- </w:t>
            </w:r>
            <w:r w:rsidRPr="001174DF">
              <w:rPr>
                <w:sz w:val="20"/>
                <w:szCs w:val="20"/>
              </w:rPr>
              <w:t xml:space="preserve">Здоровьесберегающая система дошкольного образовательного учреждения: модели программ, рекомендации, разработки занятий / авт.-сост. М.А. Павлова, М.В. </w:t>
            </w:r>
            <w:proofErr w:type="spellStart"/>
            <w:r w:rsidRPr="001174DF">
              <w:rPr>
                <w:sz w:val="20"/>
                <w:szCs w:val="20"/>
              </w:rPr>
              <w:t>Лысогорская</w:t>
            </w:r>
            <w:proofErr w:type="spellEnd"/>
            <w:r w:rsidRPr="001174DF">
              <w:rPr>
                <w:sz w:val="20"/>
                <w:szCs w:val="20"/>
              </w:rPr>
              <w:t>. – Волгоград: Учитель, 2014</w:t>
            </w:r>
          </w:p>
          <w:p w14:paraId="19BD230F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Формирование здорового образа жизни у дошкольников: планирование, система работы / авт.-сост. Т.Г. </w:t>
            </w:r>
            <w:proofErr w:type="gramStart"/>
            <w:r w:rsidRPr="001174DF">
              <w:rPr>
                <w:sz w:val="20"/>
                <w:szCs w:val="20"/>
              </w:rPr>
              <w:t>Карепова .</w:t>
            </w:r>
            <w:proofErr w:type="gramEnd"/>
            <w:r w:rsidRPr="001174DF">
              <w:rPr>
                <w:sz w:val="20"/>
                <w:szCs w:val="20"/>
              </w:rPr>
              <w:t xml:space="preserve"> – Волгоград: Учитель, 2011</w:t>
            </w:r>
          </w:p>
          <w:p w14:paraId="07F6B398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Картушина</w:t>
            </w:r>
            <w:proofErr w:type="spellEnd"/>
            <w:r w:rsidRPr="001174DF">
              <w:rPr>
                <w:sz w:val="20"/>
                <w:szCs w:val="20"/>
              </w:rPr>
              <w:t xml:space="preserve"> М. Ю. Быть здоровыми хотим: Оздоровительные и </w:t>
            </w:r>
            <w:proofErr w:type="spellStart"/>
            <w:proofErr w:type="gramStart"/>
            <w:r w:rsidRPr="001174DF">
              <w:rPr>
                <w:sz w:val="20"/>
                <w:szCs w:val="20"/>
              </w:rPr>
              <w:t>познава</w:t>
            </w:r>
            <w:proofErr w:type="spellEnd"/>
            <w:r w:rsidRPr="001174DF">
              <w:rPr>
                <w:sz w:val="20"/>
                <w:szCs w:val="20"/>
              </w:rPr>
              <w:t>-тельные</w:t>
            </w:r>
            <w:proofErr w:type="gramEnd"/>
            <w:r w:rsidRPr="001174DF">
              <w:rPr>
                <w:sz w:val="20"/>
                <w:szCs w:val="20"/>
              </w:rPr>
              <w:t xml:space="preserve"> занятия для детей 5-7 лет детского сада. — М.: ТЦ Сфера, 2004</w:t>
            </w:r>
          </w:p>
          <w:p w14:paraId="1E548A17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Зимонина</w:t>
            </w:r>
            <w:proofErr w:type="spellEnd"/>
            <w:r w:rsidRPr="001174DF">
              <w:rPr>
                <w:sz w:val="20"/>
                <w:szCs w:val="20"/>
              </w:rPr>
              <w:t xml:space="preserve"> В.И. Расту здоровым. Программно-методическое пособие для детского сада: в 2 ч. Часть 1, 2. – М.: ТЦ Сфера, 2013</w:t>
            </w:r>
          </w:p>
          <w:p w14:paraId="2C424CDA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Сон С.Л., </w:t>
            </w:r>
            <w:proofErr w:type="spellStart"/>
            <w:r w:rsidRPr="001174DF">
              <w:rPr>
                <w:sz w:val="20"/>
                <w:szCs w:val="20"/>
              </w:rPr>
              <w:t>Шипошина</w:t>
            </w:r>
            <w:proofErr w:type="spellEnd"/>
            <w:r w:rsidRPr="001174DF">
              <w:rPr>
                <w:sz w:val="20"/>
                <w:szCs w:val="20"/>
              </w:rPr>
              <w:t xml:space="preserve"> Т.В., Иванова Н.В. Сказки Страны здоровья. Беседы с детьми о здоровом образе жизни. – М.: ТЦ Сфера, 2020</w:t>
            </w:r>
          </w:p>
          <w:p w14:paraId="068B1F64" w14:textId="77777777" w:rsidR="00792EB5" w:rsidRPr="001174DF" w:rsidRDefault="00792EB5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1174DF">
              <w:rPr>
                <w:b/>
                <w:bCs/>
                <w:sz w:val="20"/>
                <w:szCs w:val="20"/>
              </w:rPr>
              <w:t>3. Активный отдых</w:t>
            </w:r>
          </w:p>
          <w:p w14:paraId="223FEACA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Харченко Т.Е. Спортивные праздники в детском саду. – – М.: ТЦ Сфера, 2013</w:t>
            </w:r>
          </w:p>
          <w:p w14:paraId="091F0859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Давыдова М.А. Спортивные мероприятия для дошкольников 4-7 лет – М.: ВАКО, 2007</w:t>
            </w:r>
          </w:p>
          <w:p w14:paraId="06900452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Сценарии спортивных праздников и мероприятий для детей 3-7 лет / авт.-сост. Е.И. Подольская – Волгоград: Учитель, 2009</w:t>
            </w:r>
          </w:p>
          <w:p w14:paraId="5E0263ED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Фольклорно-физкультурные занятия и досуги с детьми 3-7 лет / авт.-сост. М.П. Асташина – Волгоград: Учитель, 2019</w:t>
            </w:r>
          </w:p>
          <w:p w14:paraId="1CC06666" w14:textId="77777777" w:rsidR="00792EB5" w:rsidRPr="001174DF" w:rsidRDefault="00792EB5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1174DF">
              <w:rPr>
                <w:b/>
                <w:bCs/>
                <w:sz w:val="20"/>
                <w:szCs w:val="20"/>
              </w:rPr>
              <w:t>4. Туристическая деятельность</w:t>
            </w:r>
          </w:p>
          <w:p w14:paraId="1C250EBB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Чеменева</w:t>
            </w:r>
            <w:proofErr w:type="spellEnd"/>
            <w:r w:rsidRPr="001174DF">
              <w:rPr>
                <w:sz w:val="20"/>
                <w:szCs w:val="20"/>
              </w:rPr>
              <w:t xml:space="preserve"> А.А, Мельникова А.Ф., Волкова </w:t>
            </w:r>
            <w:r w:rsidRPr="001174DF">
              <w:rPr>
                <w:sz w:val="20"/>
                <w:szCs w:val="20"/>
              </w:rPr>
              <w:lastRenderedPageBreak/>
              <w:t xml:space="preserve">В.С. Парциальная программа рекреационного туризма для детей старшего дошкольного возраста «Весёлый Рюкзачок» / А. А. </w:t>
            </w:r>
            <w:proofErr w:type="spellStart"/>
            <w:r w:rsidRPr="001174DF">
              <w:rPr>
                <w:sz w:val="20"/>
                <w:szCs w:val="20"/>
              </w:rPr>
              <w:t>Чеменева</w:t>
            </w:r>
            <w:proofErr w:type="spellEnd"/>
            <w:r w:rsidRPr="001174DF">
              <w:rPr>
                <w:sz w:val="20"/>
                <w:szCs w:val="20"/>
              </w:rPr>
              <w:t>, А. Ф. Мельникова, В. С. Волкова. — 2-е изд. — М.: ООО «Русское слово — учебник», 2019.</w:t>
            </w:r>
          </w:p>
          <w:p w14:paraId="54B2CDD6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комплект методических пособий «Веселый Рюкзачок»:</w:t>
            </w:r>
          </w:p>
          <w:p w14:paraId="6A8F6388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сценарии образовательной деятельности с детьми представлены двумя модулями: «Первые открытия» (на возраст 5–6 лет) и «Юные путешественники» (на возраст 6–7 лет).</w:t>
            </w:r>
          </w:p>
          <w:p w14:paraId="19EA3B9D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Рабочие тетради для взаимодействия детей, педагогов и родителей по основам рекреационного эколого-оздоровительного и краеведческого туризма (два комплекта — соответственно для детей 5–6 и 6–7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BC64" w14:textId="77777777" w:rsidR="00792EB5" w:rsidRPr="001174DF" w:rsidRDefault="00792EB5">
            <w:pPr>
              <w:spacing w:line="256" w:lineRule="auto"/>
              <w:rPr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lastRenderedPageBreak/>
              <w:t xml:space="preserve">Парциальная программа раннего физического развития детей дошкольного возраста П18 / Р.Н. Терехина, Е.Н. Медведева, О.А. </w:t>
            </w:r>
            <w:proofErr w:type="spellStart"/>
            <w:r w:rsidRPr="001174DF">
              <w:rPr>
                <w:sz w:val="24"/>
                <w:szCs w:val="24"/>
              </w:rPr>
              <w:t>Двейрина</w:t>
            </w:r>
            <w:proofErr w:type="spellEnd"/>
            <w:r w:rsidRPr="001174DF">
              <w:rPr>
                <w:sz w:val="24"/>
                <w:szCs w:val="24"/>
              </w:rPr>
              <w:t xml:space="preserve">, С.И. Петров, В.С. Терехин, В.В. Кожевникова; под общ. ред. Р.Н. Терехиной, Е.Н. Медведевой. – М.: ООО «Издательство </w:t>
            </w:r>
            <w:r w:rsidRPr="001174DF">
              <w:rPr>
                <w:sz w:val="24"/>
                <w:szCs w:val="24"/>
              </w:rPr>
              <w:t>«ВАРСОН», 2022</w:t>
            </w:r>
          </w:p>
        </w:tc>
      </w:tr>
      <w:tr w:rsidR="00792EB5" w14:paraId="0827D62F" w14:textId="77777777" w:rsidTr="00792EB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82D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14:paraId="0EA7D642" w14:textId="77777777" w:rsidR="00792EB5" w:rsidRPr="001174DF" w:rsidRDefault="00792EB5">
            <w:pPr>
              <w:spacing w:line="256" w:lineRule="auto"/>
              <w:rPr>
                <w:b/>
                <w:sz w:val="24"/>
                <w:szCs w:val="24"/>
              </w:rPr>
            </w:pPr>
            <w:r w:rsidRPr="001174DF">
              <w:rPr>
                <w:sz w:val="24"/>
                <w:szCs w:val="24"/>
              </w:rPr>
              <w:t>Задачи ссылка на ФОП ДО Приказ Министерства просвещения Российской Федерации от 25.11.2022 № 1028</w:t>
            </w:r>
            <w:r w:rsidRPr="001174DF">
              <w:rPr>
                <w:sz w:val="24"/>
                <w:szCs w:val="24"/>
              </w:rPr>
              <w:br/>
              <w:t>"Об утверждении федеральной образовательной программы дошкольного образования"</w:t>
            </w:r>
            <w:r w:rsidRPr="001174DF">
              <w:rPr>
                <w:sz w:val="24"/>
                <w:szCs w:val="24"/>
              </w:rPr>
              <w:br/>
              <w:t>(Зарегистрирован 28.12.2022 № 71847)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8A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Леонова Н.Н. Мир природы родной страны. Художественное краеведение. -СПб.: ДЕТСТВО-ПРЕСС, 2020.</w:t>
            </w:r>
          </w:p>
          <w:p w14:paraId="6461F3B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Рисование с детьми 3–4 лет. – М.: МОЗАИКА-СИНТЕЗ, 2021</w:t>
            </w:r>
          </w:p>
          <w:p w14:paraId="1CCF2CF7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Рисование с детьми 4–5 лет. – М.: МОЗАИКА-СИНТЕЗ, 2021</w:t>
            </w:r>
          </w:p>
          <w:p w14:paraId="52FCBAC6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Рисование с детьми 5–6 лет. – М.: МОЗАИКА-СИНТЕЗ, 2022</w:t>
            </w:r>
          </w:p>
          <w:p w14:paraId="44961CD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Рисование с детьми 6–7 лет. – М.: МОЗАИКА-СИНТЕЗ, 2021</w:t>
            </w:r>
          </w:p>
          <w:p w14:paraId="4DDE297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Лепка с детьми 3–4 лет. – М.: МОЗАИКА-СИНТЕЗ, 2021</w:t>
            </w:r>
          </w:p>
          <w:p w14:paraId="5EE8C81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Лепка с детьми 4–5 лет. – М.: МОЗАИКА-СИНТЕЗ, 2021 </w:t>
            </w:r>
          </w:p>
          <w:p w14:paraId="2351E83D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Лепка с детьми 5–6 лет. – М.: МОЗАИКА-СИНТЕЗ, 2022</w:t>
            </w:r>
          </w:p>
          <w:p w14:paraId="18472EA0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Лепка с детьми 6–7 лет. – М.: МОЗАИКА-СИНТЕЗ, 2021</w:t>
            </w:r>
          </w:p>
          <w:p w14:paraId="7DD46805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Аппликация с детьми 3–4 лет. – М.: МОЗАИКА-СИНТЕЗ, 2021</w:t>
            </w:r>
          </w:p>
          <w:p w14:paraId="58A774FC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Аппликация с детьми 4–5 лет. – М.: МОЗАИКА-СИНТЕЗ, 2021</w:t>
            </w:r>
          </w:p>
          <w:p w14:paraId="2B3FDA6A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Аппликация с детьми 5–6 лет. – М.: МОЗАИКА-СИНТЕЗ, 2022</w:t>
            </w:r>
          </w:p>
          <w:p w14:paraId="4BAAD971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Колдина</w:t>
            </w:r>
            <w:proofErr w:type="spellEnd"/>
            <w:r w:rsidRPr="001174DF">
              <w:rPr>
                <w:sz w:val="20"/>
                <w:szCs w:val="20"/>
              </w:rPr>
              <w:t xml:space="preserve"> Д. Н. Аппликация с детьми 6–7 лет. – М.: МОЗАИКА-СИНТЕЗ, 2021</w:t>
            </w:r>
          </w:p>
          <w:p w14:paraId="7464A215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Изобразительная деятельность и художественный труд. Вторая младшая (средняя, старшая, подготовительная к школе) группа: конспекты занятий / авт.-сост. О.А. Павлова – Волгоград: Учитель, 2019</w:t>
            </w:r>
          </w:p>
          <w:p w14:paraId="53AAFE4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Лыкова И.А. Изобразительная деятельность в детском саду: планирование, конспекты занятий, методические рекомендации. Младшая (средняя, старшая, подготовительная к школе) группа. – М.: «Карапуз-Дидактика», 2007</w:t>
            </w:r>
          </w:p>
          <w:p w14:paraId="61E902EA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Лыкова И.А. Художественный труд в детском саду. Средняя (старшая, подготовительная к школе) группа. – М.: Издательский дом «Цветной мир», 2011</w:t>
            </w:r>
          </w:p>
          <w:p w14:paraId="4321BC26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Лыкова И.А. Художественный труд в детском саду. Средняя (старшая, подготовительная к </w:t>
            </w:r>
            <w:r w:rsidRPr="001174DF">
              <w:rPr>
                <w:sz w:val="20"/>
                <w:szCs w:val="20"/>
              </w:rPr>
              <w:lastRenderedPageBreak/>
              <w:t>школе) группа. Рабочая тетрадь. – М.: Издательский дом «Цветной мир», 2011</w:t>
            </w:r>
          </w:p>
          <w:p w14:paraId="003BE24A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Куцакова</w:t>
            </w:r>
            <w:proofErr w:type="spellEnd"/>
            <w:r w:rsidRPr="001174DF">
              <w:rPr>
                <w:sz w:val="20"/>
                <w:szCs w:val="20"/>
              </w:rPr>
              <w:t xml:space="preserve"> Л.В. Конструирование и художественный труд в детском саду: программа и конспекты занятий. – М.: ТЦ Сфера, 2006</w:t>
            </w:r>
          </w:p>
          <w:p w14:paraId="1464D441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Литвинова О.Э. Конструирование с детьми младшего дошкольного возраста. Конспекты совместной деятельности с детьми 3-4 лет: учебно-методическое пособие. - СПб.: ДЕТСТВО-ПРЕСС, 2021.</w:t>
            </w:r>
          </w:p>
          <w:p w14:paraId="7B2F6AE6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Литвинова О.Э. Конструирование с детьми среднего дошкольного возраста. Конспекты совместной деятельности с детьми 4-5 лет: учебно-методическое пособие. - СПб.: ДЕТСТВО-ПРЕСС, 2021</w:t>
            </w:r>
          </w:p>
          <w:p w14:paraId="6524E4FB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Литвинова О.Э. Конструирование с детьми старшего дошкольного возраста. Конспекты совместной деятельности с детьми 5-6 лет: учебно-методическое пособие. - СПб.: ДЕТСТВО-ПРЕСС, 2021  </w:t>
            </w:r>
          </w:p>
          <w:p w14:paraId="53716519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Литвинова О.Э. Конструирование в подготовительной к школе группе. Конспекты совместной деятельности с детьми 6-7 лет: учебно-методическое пособие. - СПб.: ДЕТСТВО-ПРЕСС, 2021</w:t>
            </w:r>
          </w:p>
          <w:p w14:paraId="404049D9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>- Лыкова И.А. Парциальная образовательная программа «Умные пальчики: конструирование в детском саду». Соответствует ФГОС ДО. — М.: ИД «Цветной мир», 2018.</w:t>
            </w:r>
          </w:p>
          <w:p w14:paraId="7D5DD488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Фешина</w:t>
            </w:r>
            <w:proofErr w:type="spellEnd"/>
            <w:r w:rsidRPr="001174DF">
              <w:rPr>
                <w:sz w:val="20"/>
                <w:szCs w:val="20"/>
              </w:rPr>
              <w:t xml:space="preserve"> Е.В. Лего-конструирование в детском саду. Методическое пособие. – М.: ТЦ Сфера, 2020</w:t>
            </w:r>
          </w:p>
          <w:p w14:paraId="13AF6948" w14:textId="77777777" w:rsidR="00792EB5" w:rsidRPr="001174DF" w:rsidRDefault="00792EB5">
            <w:pPr>
              <w:spacing w:line="256" w:lineRule="auto"/>
              <w:rPr>
                <w:bCs/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bCs/>
                <w:sz w:val="20"/>
                <w:szCs w:val="20"/>
              </w:rPr>
              <w:t>Грибовская</w:t>
            </w:r>
            <w:proofErr w:type="spellEnd"/>
            <w:r w:rsidRPr="001174DF">
              <w:rPr>
                <w:bCs/>
                <w:sz w:val="20"/>
                <w:szCs w:val="20"/>
              </w:rPr>
              <w:t xml:space="preserve"> А.А. Народное искусство и детское творчество. </w:t>
            </w:r>
            <w:r w:rsidRPr="001174DF">
              <w:rPr>
                <w:rFonts w:eastAsia="Cambria"/>
                <w:sz w:val="20"/>
                <w:szCs w:val="20"/>
              </w:rPr>
              <w:t>– М.: Просвещение, 2009</w:t>
            </w:r>
          </w:p>
          <w:p w14:paraId="4B66BD02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bCs/>
                <w:sz w:val="20"/>
                <w:szCs w:val="20"/>
              </w:rPr>
              <w:t>- Народное искусство — детям.</w:t>
            </w:r>
            <w:r w:rsidRPr="001174DF">
              <w:rPr>
                <w:sz w:val="20"/>
                <w:szCs w:val="20"/>
              </w:rPr>
              <w:t xml:space="preserve"> Методическое пособие / Под ред. Комарова Т.С. </w:t>
            </w:r>
          </w:p>
          <w:p w14:paraId="3F6DC500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Альбомы для творчества:</w:t>
            </w:r>
            <w:r w:rsidRPr="001174DF">
              <w:rPr>
                <w:sz w:val="20"/>
                <w:szCs w:val="20"/>
              </w:rPr>
              <w:t xml:space="preserve"> «Городецкая роспись», «Дымковская игрушка», «</w:t>
            </w:r>
            <w:proofErr w:type="spellStart"/>
            <w:r w:rsidRPr="001174DF">
              <w:rPr>
                <w:sz w:val="20"/>
                <w:szCs w:val="20"/>
              </w:rPr>
              <w:t>Жостовский</w:t>
            </w:r>
            <w:proofErr w:type="spellEnd"/>
            <w:r w:rsidRPr="001174DF">
              <w:rPr>
                <w:sz w:val="20"/>
                <w:szCs w:val="20"/>
              </w:rPr>
              <w:t xml:space="preserve"> букет», «</w:t>
            </w:r>
            <w:proofErr w:type="spellStart"/>
            <w:r w:rsidRPr="001174DF">
              <w:rPr>
                <w:sz w:val="20"/>
                <w:szCs w:val="20"/>
              </w:rPr>
              <w:t>Каргопольская</w:t>
            </w:r>
            <w:proofErr w:type="spellEnd"/>
            <w:r w:rsidRPr="001174DF">
              <w:rPr>
                <w:sz w:val="20"/>
                <w:szCs w:val="20"/>
              </w:rPr>
              <w:t xml:space="preserve"> игрушка», «Мастерская гжели», «Мезенская роспись», «</w:t>
            </w:r>
            <w:proofErr w:type="spellStart"/>
            <w:r w:rsidRPr="001174DF">
              <w:rPr>
                <w:sz w:val="20"/>
                <w:szCs w:val="20"/>
              </w:rPr>
              <w:t>Полхов</w:t>
            </w:r>
            <w:proofErr w:type="spellEnd"/>
            <w:r w:rsidRPr="001174DF">
              <w:rPr>
                <w:sz w:val="20"/>
                <w:szCs w:val="20"/>
              </w:rPr>
              <w:t xml:space="preserve">-Майдан», «Сказочная гжель», «Узоры Северной Двины», «Филимоновская игрушка», «Хохломская роспись», «Лепим народную игрушку», «Лубочные картинки». </w:t>
            </w:r>
          </w:p>
          <w:p w14:paraId="712B7194" w14:textId="77777777" w:rsidR="00792EB5" w:rsidRPr="001174DF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b/>
                <w:sz w:val="20"/>
                <w:szCs w:val="20"/>
              </w:rPr>
              <w:t>Наглядные пособия:</w:t>
            </w:r>
            <w:r w:rsidRPr="001174DF">
              <w:rPr>
                <w:sz w:val="20"/>
                <w:szCs w:val="20"/>
              </w:rPr>
              <w:t xml:space="preserve"> «Городецкая роспись», «Дымковская игрушка», «Золотая хохлома», «</w:t>
            </w:r>
            <w:proofErr w:type="spellStart"/>
            <w:r w:rsidRPr="001174DF">
              <w:rPr>
                <w:sz w:val="20"/>
                <w:szCs w:val="20"/>
              </w:rPr>
              <w:t>Каргопольская</w:t>
            </w:r>
            <w:proofErr w:type="spellEnd"/>
            <w:r w:rsidRPr="001174DF">
              <w:rPr>
                <w:sz w:val="20"/>
                <w:szCs w:val="20"/>
              </w:rPr>
              <w:t xml:space="preserve"> игрушка», «</w:t>
            </w:r>
            <w:proofErr w:type="spellStart"/>
            <w:r w:rsidRPr="001174DF">
              <w:rPr>
                <w:sz w:val="20"/>
                <w:szCs w:val="20"/>
              </w:rPr>
              <w:t>Полхов</w:t>
            </w:r>
            <w:proofErr w:type="spellEnd"/>
            <w:r w:rsidRPr="001174DF">
              <w:rPr>
                <w:sz w:val="20"/>
                <w:szCs w:val="20"/>
              </w:rPr>
              <w:t>-Майдан», «Сказочная гжель», «Филимоновская игрушка». Плакаты: «Гжель. Примеры узоров и орнаментов», «Гжель. Работы современных мастеров», «</w:t>
            </w:r>
            <w:proofErr w:type="spellStart"/>
            <w:r w:rsidRPr="001174DF">
              <w:rPr>
                <w:sz w:val="20"/>
                <w:szCs w:val="20"/>
              </w:rPr>
              <w:t>Полхов</w:t>
            </w:r>
            <w:proofErr w:type="spellEnd"/>
            <w:r w:rsidRPr="001174DF">
              <w:rPr>
                <w:sz w:val="20"/>
                <w:szCs w:val="20"/>
              </w:rPr>
              <w:t>-Майдан. Примеры узоров и орнаментов», «</w:t>
            </w:r>
            <w:proofErr w:type="spellStart"/>
            <w:r w:rsidRPr="001174DF">
              <w:rPr>
                <w:sz w:val="20"/>
                <w:szCs w:val="20"/>
              </w:rPr>
              <w:t>Полхов</w:t>
            </w:r>
            <w:proofErr w:type="spellEnd"/>
            <w:r w:rsidRPr="001174DF">
              <w:rPr>
                <w:sz w:val="20"/>
                <w:szCs w:val="20"/>
              </w:rPr>
              <w:t xml:space="preserve">-Майдан. Работы современных мастеров», «Филимоновская свистулька. Примеры узоров и орнаментов», «Филимоновская свистулька. Работы современных мастеров», «Хохлома. Примеры узоров и орнаментов», «Хохлома. Работы </w:t>
            </w:r>
            <w:r w:rsidRPr="001174DF">
              <w:rPr>
                <w:sz w:val="20"/>
                <w:szCs w:val="20"/>
              </w:rPr>
              <w:lastRenderedPageBreak/>
              <w:t>современных мастеров».</w:t>
            </w:r>
          </w:p>
          <w:p w14:paraId="2AB14024" w14:textId="77777777" w:rsidR="00792EB5" w:rsidRPr="001174DF" w:rsidRDefault="00792EB5">
            <w:pPr>
              <w:spacing w:line="256" w:lineRule="auto"/>
              <w:rPr>
                <w:sz w:val="20"/>
                <w:szCs w:val="20"/>
                <w:shd w:val="clear" w:color="auto" w:fill="FFFFFF"/>
              </w:rPr>
            </w:pPr>
            <w:r w:rsidRPr="001174DF">
              <w:rPr>
                <w:b/>
                <w:bCs/>
                <w:sz w:val="20"/>
                <w:szCs w:val="20"/>
                <w:shd w:val="clear" w:color="auto" w:fill="FFFFFF"/>
              </w:rPr>
              <w:t>Серия художественных альбомов</w:t>
            </w:r>
            <w:r w:rsidRPr="001174DF">
              <w:rPr>
                <w:sz w:val="20"/>
                <w:szCs w:val="20"/>
                <w:shd w:val="clear" w:color="auto" w:fill="FFFFFF"/>
              </w:rPr>
              <w:t xml:space="preserve"> «С чего начинается Родина» для приобщения детей к народной культуре и ознакомления с традиционными промыслами / под ред. И.А. Лыковой. — М.: Цветной мир, 2014. (16 альбомов с цветными иллюстрациями и уч. рисунками). </w:t>
            </w:r>
          </w:p>
          <w:p w14:paraId="6CF664D7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  <w:shd w:val="clear" w:color="auto" w:fill="FFFFFF"/>
              </w:rPr>
            </w:pPr>
            <w:r w:rsidRPr="001174DF">
              <w:rPr>
                <w:sz w:val="20"/>
                <w:szCs w:val="20"/>
                <w:shd w:val="clear" w:color="auto" w:fill="FFFFFF"/>
              </w:rPr>
              <w:t xml:space="preserve">Программы и пособия «Разноцветный мир. Игры-рисование», в 2 частях (авторы Т. А. </w:t>
            </w:r>
            <w:proofErr w:type="spellStart"/>
            <w:r w:rsidRPr="001174DF">
              <w:rPr>
                <w:sz w:val="20"/>
                <w:szCs w:val="20"/>
                <w:shd w:val="clear" w:color="auto" w:fill="FFFFFF"/>
              </w:rPr>
              <w:t>Котлякова</w:t>
            </w:r>
            <w:proofErr w:type="spellEnd"/>
            <w:r w:rsidRPr="001174DF">
              <w:rPr>
                <w:sz w:val="20"/>
                <w:szCs w:val="20"/>
                <w:shd w:val="clear" w:color="auto" w:fill="FFFFFF"/>
              </w:rPr>
              <w:t xml:space="preserve">, Е. Я. Фёдорова), «Разноцветный мир», в 4 частях (авторы Т. А. </w:t>
            </w:r>
            <w:proofErr w:type="spellStart"/>
            <w:r w:rsidRPr="001174DF">
              <w:rPr>
                <w:sz w:val="20"/>
                <w:szCs w:val="20"/>
                <w:shd w:val="clear" w:color="auto" w:fill="FFFFFF"/>
              </w:rPr>
              <w:t>Котлякова</w:t>
            </w:r>
            <w:proofErr w:type="spellEnd"/>
            <w:r w:rsidRPr="001174DF">
              <w:rPr>
                <w:sz w:val="20"/>
                <w:szCs w:val="20"/>
                <w:shd w:val="clear" w:color="auto" w:fill="FFFFFF"/>
              </w:rPr>
              <w:t xml:space="preserve">, Н. В. </w:t>
            </w:r>
            <w:proofErr w:type="spellStart"/>
            <w:r w:rsidRPr="001174DF">
              <w:rPr>
                <w:sz w:val="20"/>
                <w:szCs w:val="20"/>
                <w:shd w:val="clear" w:color="auto" w:fill="FFFFFF"/>
              </w:rPr>
              <w:t>Меркулова,Е</w:t>
            </w:r>
            <w:proofErr w:type="spellEnd"/>
            <w:r w:rsidRPr="001174DF">
              <w:rPr>
                <w:sz w:val="20"/>
                <w:szCs w:val="20"/>
                <w:shd w:val="clear" w:color="auto" w:fill="FFFFFF"/>
              </w:rPr>
              <w:t>. Я. Фёдорова), «Весёлая мастерская» (автор И. В. Маслова), «Лепка», в 3 частях (автор И. В. Маслова), «Аппликация», в 3 частях (автор И. В. Маслова), «Конструирование из бумаги» (авторы И.В. Маслова, С.С. Кузнецова)</w:t>
            </w:r>
          </w:p>
          <w:p w14:paraId="43877C0C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i/>
                <w:iCs/>
                <w:sz w:val="20"/>
                <w:szCs w:val="20"/>
              </w:rPr>
            </w:pPr>
            <w:r w:rsidRPr="001174DF">
              <w:rPr>
                <w:sz w:val="20"/>
                <w:szCs w:val="20"/>
                <w:shd w:val="clear" w:color="auto" w:fill="FFFFFF"/>
              </w:rPr>
              <w:t xml:space="preserve">Пособие «Кукла Таня. Методические рекомендации к образовательной программе художественно-эстетического развития детей 3–4 лет», авторы О. А. </w:t>
            </w:r>
            <w:proofErr w:type="spellStart"/>
            <w:r w:rsidRPr="001174DF">
              <w:rPr>
                <w:sz w:val="20"/>
                <w:szCs w:val="20"/>
                <w:shd w:val="clear" w:color="auto" w:fill="FFFFFF"/>
              </w:rPr>
              <w:t>Куревина</w:t>
            </w:r>
            <w:proofErr w:type="spellEnd"/>
            <w:r w:rsidRPr="001174DF">
              <w:rPr>
                <w:sz w:val="20"/>
                <w:szCs w:val="20"/>
                <w:shd w:val="clear" w:color="auto" w:fill="FFFFFF"/>
              </w:rPr>
              <w:t>, О. А. Линник</w:t>
            </w:r>
            <w:r w:rsidRPr="001174DF">
              <w:rPr>
                <w:rFonts w:eastAsia="Cambria"/>
                <w:i/>
                <w:iCs/>
                <w:sz w:val="20"/>
                <w:szCs w:val="20"/>
              </w:rPr>
              <w:t>.</w:t>
            </w:r>
          </w:p>
          <w:p w14:paraId="3FAEC096" w14:textId="77777777" w:rsidR="00792EB5" w:rsidRPr="001174DF" w:rsidRDefault="00792EB5">
            <w:pPr>
              <w:adjustRightInd w:val="0"/>
              <w:spacing w:line="256" w:lineRule="auto"/>
              <w:rPr>
                <w:sz w:val="20"/>
                <w:szCs w:val="20"/>
              </w:rPr>
            </w:pPr>
          </w:p>
          <w:p w14:paraId="2E1F075F" w14:textId="77777777" w:rsidR="00792EB5" w:rsidRPr="001174DF" w:rsidRDefault="00792EB5">
            <w:pPr>
              <w:adjustRightInd w:val="0"/>
              <w:spacing w:line="256" w:lineRule="auto"/>
              <w:rPr>
                <w:rFonts w:eastAsia="Cambria"/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</w:t>
            </w:r>
            <w:proofErr w:type="spellStart"/>
            <w:r w:rsidRPr="001174DF">
              <w:rPr>
                <w:sz w:val="20"/>
                <w:szCs w:val="20"/>
              </w:rPr>
              <w:t>Новоскольцева</w:t>
            </w:r>
            <w:proofErr w:type="spellEnd"/>
            <w:r w:rsidRPr="001174DF">
              <w:rPr>
                <w:sz w:val="20"/>
                <w:szCs w:val="20"/>
              </w:rPr>
              <w:t xml:space="preserve">. И., </w:t>
            </w:r>
            <w:proofErr w:type="spellStart"/>
            <w:r w:rsidRPr="001174DF">
              <w:rPr>
                <w:sz w:val="20"/>
                <w:szCs w:val="20"/>
              </w:rPr>
              <w:t>Каплунова.И</w:t>
            </w:r>
            <w:proofErr w:type="spellEnd"/>
            <w:r w:rsidRPr="001174DF">
              <w:rPr>
                <w:sz w:val="20"/>
                <w:szCs w:val="20"/>
              </w:rPr>
              <w:t>.</w:t>
            </w:r>
            <w:r w:rsidRPr="001174DF">
              <w:rPr>
                <w:rFonts w:eastAsia="Cambria"/>
                <w:sz w:val="20"/>
                <w:szCs w:val="20"/>
              </w:rPr>
              <w:t xml:space="preserve"> Ладушки. Методические рекомендации и репертуар с нотным приложением по работе с детьми 3-4 (4-5, 5-6, 6-7) лет </w:t>
            </w:r>
          </w:p>
          <w:p w14:paraId="776A88EC" w14:textId="77777777" w:rsidR="00792EB5" w:rsidRDefault="00792EB5">
            <w:pPr>
              <w:spacing w:line="256" w:lineRule="auto"/>
              <w:rPr>
                <w:sz w:val="20"/>
                <w:szCs w:val="20"/>
              </w:rPr>
            </w:pPr>
            <w:r w:rsidRPr="001174DF">
              <w:rPr>
                <w:sz w:val="20"/>
                <w:szCs w:val="20"/>
              </w:rPr>
              <w:t xml:space="preserve">- Зацепина М.Б, </w:t>
            </w:r>
            <w:proofErr w:type="spellStart"/>
            <w:r w:rsidRPr="001174DF">
              <w:rPr>
                <w:sz w:val="20"/>
                <w:szCs w:val="20"/>
              </w:rPr>
              <w:t>Щёткина</w:t>
            </w:r>
            <w:proofErr w:type="spellEnd"/>
            <w:r w:rsidRPr="001174DF">
              <w:rPr>
                <w:sz w:val="20"/>
                <w:szCs w:val="20"/>
              </w:rPr>
              <w:t xml:space="preserve"> А.В «Культурно-досуговая деятельность в детском саду»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587" w14:textId="77777777" w:rsidR="00792EB5" w:rsidRDefault="00792EB5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7B509041" w14:textId="77777777" w:rsidR="00792EB5" w:rsidRDefault="00792EB5" w:rsidP="00792EB5">
      <w:pPr>
        <w:jc w:val="both"/>
        <w:rPr>
          <w:iCs/>
          <w:sz w:val="28"/>
        </w:rPr>
      </w:pPr>
    </w:p>
    <w:p w14:paraId="5CBAFCE1" w14:textId="77777777" w:rsidR="00792EB5" w:rsidRDefault="00792EB5"/>
    <w:sectPr w:rsidR="00792EB5" w:rsidSect="00E1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32617FC1"/>
    <w:multiLevelType w:val="hybridMultilevel"/>
    <w:tmpl w:val="298E724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B5"/>
    <w:rsid w:val="001174DF"/>
    <w:rsid w:val="00362DAB"/>
    <w:rsid w:val="005560D2"/>
    <w:rsid w:val="00792EB5"/>
    <w:rsid w:val="0089468A"/>
    <w:rsid w:val="00B366A1"/>
    <w:rsid w:val="00E151AD"/>
    <w:rsid w:val="00F2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178D"/>
  <w15:docId w15:val="{119D510D-18FA-42F4-81D3-1009468B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2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1"/>
    <w:uiPriority w:val="1"/>
    <w:qFormat/>
    <w:rsid w:val="00792EB5"/>
    <w:pPr>
      <w:widowControl/>
      <w:autoSpaceDE/>
      <w:spacing w:before="360" w:after="120" w:line="264" w:lineRule="auto"/>
      <w:jc w:val="center"/>
      <w:outlineLvl w:val="0"/>
    </w:pPr>
    <w:rPr>
      <w:b/>
      <w:caps/>
      <w:color w:val="000000"/>
      <w:sz w:val="23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B5"/>
    <w:pPr>
      <w:keepNext/>
      <w:keepLines/>
      <w:widowControl/>
      <w:autoSpaceDE/>
      <w:spacing w:before="40" w:line="264" w:lineRule="auto"/>
      <w:jc w:val="both"/>
      <w:outlineLvl w:val="1"/>
    </w:pPr>
    <w:rPr>
      <w:rFonts w:asciiTheme="majorHAnsi" w:hAnsiTheme="majorHAnsi"/>
      <w:color w:val="2F5496" w:themeColor="accent1" w:themeShade="BF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2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rsid w:val="00792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92EB5"/>
    <w:rPr>
      <w:rFonts w:asciiTheme="majorHAnsi" w:eastAsia="Times New Roman" w:hAnsiTheme="majorHAnsi" w:cs="Times New Roman"/>
      <w:color w:val="2F5496" w:themeColor="accent1" w:themeShade="B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2E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2E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92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792E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2EB5"/>
    <w:rPr>
      <w:color w:val="954F72" w:themeColor="followedHyperlink"/>
      <w:u w:val="single"/>
    </w:rPr>
  </w:style>
  <w:style w:type="character" w:customStyle="1" w:styleId="a5">
    <w:name w:val="Обычный (Интернет) Знак"/>
    <w:aliases w:val="Знак Знак,Обычный (Web) Знак"/>
    <w:basedOn w:val="a0"/>
    <w:link w:val="a6"/>
    <w:uiPriority w:val="99"/>
    <w:semiHidden/>
    <w:locked/>
    <w:rsid w:val="00792EB5"/>
    <w:rPr>
      <w:rFonts w:ascii="Times New Roman" w:eastAsia="Times New Roman" w:hAnsi="Times New Roman" w:cs="Times New Roman"/>
    </w:rPr>
  </w:style>
  <w:style w:type="paragraph" w:styleId="a6">
    <w:name w:val="Normal (Web)"/>
    <w:aliases w:val="Знак,Обычный (Web)"/>
    <w:basedOn w:val="a"/>
    <w:link w:val="a5"/>
    <w:autoRedefine/>
    <w:uiPriority w:val="99"/>
    <w:semiHidden/>
    <w:unhideWhenUsed/>
    <w:qFormat/>
    <w:rsid w:val="00792EB5"/>
    <w:pPr>
      <w:widowControl/>
      <w:autoSpaceDE/>
      <w:spacing w:line="264" w:lineRule="auto"/>
      <w:ind w:left="720"/>
      <w:contextualSpacing/>
      <w:jc w:val="both"/>
    </w:pPr>
  </w:style>
  <w:style w:type="character" w:customStyle="1" w:styleId="a7">
    <w:name w:val="Текст сноски Знак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8"/>
    <w:uiPriority w:val="99"/>
    <w:semiHidden/>
    <w:locked/>
    <w:rsid w:val="00792EB5"/>
    <w:rPr>
      <w:rFonts w:ascii="Courier New" w:eastAsia="Courier New" w:hAnsi="Courier New" w:cs="Courier New"/>
      <w:color w:val="000000"/>
    </w:rPr>
  </w:style>
  <w:style w:type="paragraph" w:styleId="a8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7"/>
    <w:uiPriority w:val="99"/>
    <w:semiHidden/>
    <w:unhideWhenUsed/>
    <w:qFormat/>
    <w:rsid w:val="00792EB5"/>
    <w:pPr>
      <w:autoSpaceDE/>
    </w:pPr>
    <w:rPr>
      <w:rFonts w:ascii="Courier New" w:eastAsia="Courier New" w:hAnsi="Courier New" w:cs="Courier New"/>
      <w:color w:val="000000"/>
    </w:rPr>
  </w:style>
  <w:style w:type="character" w:customStyle="1" w:styleId="12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uiPriority w:val="99"/>
    <w:semiHidden/>
    <w:rsid w:val="00792EB5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92EB5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92EB5"/>
    <w:rPr>
      <w:rFonts w:ascii="Times New Roman" w:eastAsia="Times New Roman" w:hAnsi="Times New Roman" w:cs="Times New Roman"/>
    </w:rPr>
  </w:style>
  <w:style w:type="character" w:customStyle="1" w:styleId="ad">
    <w:name w:val="Текст концевой сноски Знак"/>
    <w:basedOn w:val="a0"/>
    <w:link w:val="ae"/>
    <w:uiPriority w:val="99"/>
    <w:semiHidden/>
    <w:locked/>
    <w:rsid w:val="00792E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Заголовок Знак"/>
    <w:basedOn w:val="a0"/>
    <w:link w:val="af0"/>
    <w:uiPriority w:val="1"/>
    <w:locked/>
    <w:rsid w:val="00792EB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Основной текст Знак"/>
    <w:basedOn w:val="a0"/>
    <w:link w:val="af2"/>
    <w:uiPriority w:val="99"/>
    <w:semiHidden/>
    <w:locked/>
    <w:rsid w:val="00792E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locked/>
    <w:rsid w:val="00792E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792EB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792EB5"/>
    <w:rPr>
      <w:rFonts w:ascii="Segoe UI" w:eastAsia="Times New Roman" w:hAnsi="Segoe UI" w:cs="Segoe UI"/>
      <w:sz w:val="18"/>
      <w:szCs w:val="18"/>
    </w:rPr>
  </w:style>
  <w:style w:type="character" w:customStyle="1" w:styleId="af7">
    <w:name w:val="Абзац списка Знак"/>
    <w:basedOn w:val="a0"/>
    <w:link w:val="af8"/>
    <w:uiPriority w:val="34"/>
    <w:locked/>
    <w:rsid w:val="00792EB5"/>
    <w:rPr>
      <w:rFonts w:ascii="Times New Roman" w:hAnsi="Times New Roman" w:cs="Times New Roman"/>
      <w:sz w:val="23"/>
    </w:rPr>
  </w:style>
  <w:style w:type="character" w:customStyle="1" w:styleId="af9">
    <w:name w:val="Основной текст_"/>
    <w:basedOn w:val="a0"/>
    <w:link w:val="23"/>
    <w:locked/>
    <w:rsid w:val="00792E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Основной текст2"/>
    <w:basedOn w:val="a"/>
    <w:link w:val="af9"/>
    <w:qFormat/>
    <w:rsid w:val="00792EB5"/>
    <w:pPr>
      <w:autoSpaceDE/>
      <w:spacing w:before="360" w:after="120" w:line="0" w:lineRule="atLeast"/>
    </w:pPr>
    <w:rPr>
      <w:color w:val="000000"/>
      <w:sz w:val="28"/>
      <w:szCs w:val="20"/>
      <w:lang w:eastAsia="ru-RU"/>
    </w:rPr>
  </w:style>
  <w:style w:type="paragraph" w:customStyle="1" w:styleId="Footnote">
    <w:name w:val="Footnote"/>
    <w:basedOn w:val="a"/>
    <w:uiPriority w:val="99"/>
    <w:qFormat/>
    <w:rsid w:val="00792EB5"/>
    <w:pPr>
      <w:autoSpaceDE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fa">
    <w:name w:val="Сноска_"/>
    <w:basedOn w:val="a0"/>
    <w:link w:val="afb"/>
    <w:locked/>
    <w:rsid w:val="00792EB5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fb">
    <w:name w:val="Сноска"/>
    <w:basedOn w:val="a"/>
    <w:link w:val="afa"/>
    <w:qFormat/>
    <w:rsid w:val="00792EB5"/>
    <w:pPr>
      <w:autoSpaceDE/>
      <w:spacing w:line="230" w:lineRule="exact"/>
      <w:jc w:val="both"/>
    </w:pPr>
    <w:rPr>
      <w:b/>
      <w:color w:val="000000"/>
      <w:sz w:val="1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92EB5"/>
    <w:pPr>
      <w:autoSpaceDE/>
      <w:ind w:left="107"/>
    </w:pPr>
    <w:rPr>
      <w:color w:val="000000"/>
      <w:szCs w:val="20"/>
      <w:lang w:eastAsia="ru-RU"/>
    </w:rPr>
  </w:style>
  <w:style w:type="character" w:styleId="afc">
    <w:name w:val="footnote reference"/>
    <w:aliases w:val="Знак сноски-FN,Ciae niinee-FN"/>
    <w:basedOn w:val="a0"/>
    <w:link w:val="13"/>
    <w:uiPriority w:val="99"/>
    <w:unhideWhenUsed/>
    <w:rsid w:val="00792EB5"/>
    <w:rPr>
      <w:vertAlign w:val="superscript"/>
    </w:rPr>
  </w:style>
  <w:style w:type="paragraph" w:customStyle="1" w:styleId="13">
    <w:name w:val="Знак сноски1"/>
    <w:basedOn w:val="a"/>
    <w:link w:val="afc"/>
    <w:uiPriority w:val="99"/>
    <w:qFormat/>
    <w:rsid w:val="00792EB5"/>
    <w:pPr>
      <w:widowControl/>
      <w:autoSpaceDE/>
      <w:spacing w:after="200" w:line="276" w:lineRule="auto"/>
    </w:pPr>
    <w:rPr>
      <w:rFonts w:asciiTheme="minorHAnsi" w:eastAsiaTheme="minorHAnsi" w:hAnsiTheme="minorHAnsi" w:cstheme="minorBidi"/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792E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noska">
    <w:name w:val="Snoska"/>
    <w:basedOn w:val="a"/>
    <w:uiPriority w:val="99"/>
    <w:qFormat/>
    <w:rsid w:val="00792EB5"/>
    <w:pPr>
      <w:widowControl/>
      <w:adjustRightInd w:val="0"/>
      <w:spacing w:line="160" w:lineRule="atLeast"/>
      <w:jc w:val="both"/>
    </w:pPr>
    <w:rPr>
      <w:rFonts w:ascii="NewtonC" w:hAnsi="NewtonC"/>
      <w:color w:val="000000"/>
      <w:sz w:val="16"/>
      <w:szCs w:val="16"/>
      <w:lang w:eastAsia="ru-RU"/>
    </w:rPr>
  </w:style>
  <w:style w:type="paragraph" w:customStyle="1" w:styleId="4">
    <w:name w:val="Стиль4 пуля табл."/>
    <w:basedOn w:val="a"/>
    <w:uiPriority w:val="99"/>
    <w:qFormat/>
    <w:rsid w:val="00792EB5"/>
    <w:pPr>
      <w:widowControl/>
      <w:autoSpaceDE/>
      <w:spacing w:line="220" w:lineRule="exact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1">
    <w:name w:val="c1"/>
    <w:basedOn w:val="a"/>
    <w:uiPriority w:val="99"/>
    <w:qFormat/>
    <w:rsid w:val="00792EB5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uiPriority w:val="99"/>
    <w:qFormat/>
    <w:rsid w:val="00792EB5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9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8">
    <w:name w:val="Style18"/>
    <w:basedOn w:val="a"/>
    <w:uiPriority w:val="99"/>
    <w:qFormat/>
    <w:rsid w:val="00792EB5"/>
    <w:pPr>
      <w:autoSpaceDE/>
    </w:pPr>
    <w:rPr>
      <w:color w:val="000000"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qFormat/>
    <w:rsid w:val="00792EB5"/>
    <w:pPr>
      <w:widowControl/>
      <w:autoSpaceDE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92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d">
    <w:name w:val="Базовый"/>
    <w:uiPriority w:val="99"/>
    <w:qFormat/>
    <w:rsid w:val="00792EB5"/>
    <w:pPr>
      <w:suppressAutoHyphens/>
      <w:autoSpaceDN w:val="0"/>
      <w:spacing w:after="0" w:line="100" w:lineRule="atLeast"/>
    </w:pPr>
    <w:rPr>
      <w:rFonts w:ascii="Times New Roman" w:eastAsia="Lucida Sans Unicode" w:hAnsi="Times New Roman" w:cs="Calibri"/>
      <w:color w:val="00000A"/>
      <w:sz w:val="24"/>
      <w:szCs w:val="24"/>
      <w:lang w:eastAsia="ru-RU"/>
    </w:rPr>
  </w:style>
  <w:style w:type="character" w:customStyle="1" w:styleId="afe">
    <w:name w:val="Другое_"/>
    <w:basedOn w:val="a0"/>
    <w:link w:val="aff"/>
    <w:locked/>
    <w:rsid w:val="00792EB5"/>
    <w:rPr>
      <w:rFonts w:ascii="Times New Roman" w:eastAsia="Times New Roman" w:hAnsi="Times New Roman" w:cs="Times New Roman"/>
    </w:rPr>
  </w:style>
  <w:style w:type="paragraph" w:customStyle="1" w:styleId="aff">
    <w:name w:val="Другое"/>
    <w:basedOn w:val="a"/>
    <w:link w:val="afe"/>
    <w:qFormat/>
    <w:rsid w:val="00792EB5"/>
    <w:pPr>
      <w:autoSpaceDE/>
      <w:spacing w:line="206" w:lineRule="auto"/>
      <w:ind w:left="920" w:hanging="360"/>
    </w:pPr>
  </w:style>
  <w:style w:type="character" w:styleId="aff0">
    <w:name w:val="endnote reference"/>
    <w:basedOn w:val="a0"/>
    <w:uiPriority w:val="99"/>
    <w:semiHidden/>
    <w:unhideWhenUsed/>
    <w:rsid w:val="00792EB5"/>
    <w:rPr>
      <w:vertAlign w:val="superscript"/>
    </w:rPr>
  </w:style>
  <w:style w:type="character" w:customStyle="1" w:styleId="81">
    <w:name w:val="Заголовок 8 Знак1"/>
    <w:basedOn w:val="a0"/>
    <w:uiPriority w:val="9"/>
    <w:semiHidden/>
    <w:rsid w:val="00792EB5"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  <w:lang w:val="ru-RU"/>
    </w:rPr>
  </w:style>
  <w:style w:type="paragraph" w:styleId="af2">
    <w:name w:val="Body Text"/>
    <w:basedOn w:val="a"/>
    <w:link w:val="af1"/>
    <w:uiPriority w:val="99"/>
    <w:semiHidden/>
    <w:unhideWhenUsed/>
    <w:qFormat/>
    <w:rsid w:val="00792EB5"/>
    <w:pPr>
      <w:autoSpaceDE/>
      <w:ind w:left="212" w:firstLine="708"/>
      <w:jc w:val="both"/>
    </w:pPr>
    <w:rPr>
      <w:color w:val="000000"/>
      <w:sz w:val="24"/>
      <w:szCs w:val="20"/>
      <w:lang w:eastAsia="ru-RU"/>
    </w:rPr>
  </w:style>
  <w:style w:type="character" w:customStyle="1" w:styleId="14">
    <w:name w:val="Основной текст Знак1"/>
    <w:basedOn w:val="a0"/>
    <w:uiPriority w:val="1"/>
    <w:semiHidden/>
    <w:rsid w:val="00792EB5"/>
    <w:rPr>
      <w:rFonts w:ascii="Times New Roman" w:eastAsia="Times New Roman" w:hAnsi="Times New Roman" w:cs="Times New Roman"/>
    </w:rPr>
  </w:style>
  <w:style w:type="paragraph" w:styleId="af8">
    <w:name w:val="List Paragraph"/>
    <w:basedOn w:val="a"/>
    <w:link w:val="af7"/>
    <w:uiPriority w:val="34"/>
    <w:qFormat/>
    <w:rsid w:val="00792EB5"/>
    <w:pPr>
      <w:widowControl/>
      <w:autoSpaceDE/>
      <w:spacing w:line="264" w:lineRule="auto"/>
      <w:ind w:left="720"/>
      <w:contextualSpacing/>
      <w:jc w:val="both"/>
    </w:pPr>
    <w:rPr>
      <w:rFonts w:eastAsiaTheme="minorHAnsi"/>
      <w:sz w:val="23"/>
    </w:rPr>
  </w:style>
  <w:style w:type="character" w:customStyle="1" w:styleId="11">
    <w:name w:val="Заголовок 1 Знак1"/>
    <w:basedOn w:val="a0"/>
    <w:link w:val="1"/>
    <w:uiPriority w:val="1"/>
    <w:locked/>
    <w:rsid w:val="00792EB5"/>
    <w:rPr>
      <w:rFonts w:ascii="Times New Roman" w:eastAsia="Times New Roman" w:hAnsi="Times New Roman" w:cs="Times New Roman"/>
      <w:b/>
      <w:caps/>
      <w:color w:val="000000"/>
      <w:sz w:val="23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792EB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uiPriority w:val="99"/>
    <w:semiHidden/>
    <w:rsid w:val="00792EB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b"/>
    <w:uiPriority w:val="99"/>
    <w:semiHidden/>
    <w:unhideWhenUsed/>
    <w:rsid w:val="00792EB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uiPriority w:val="99"/>
    <w:semiHidden/>
    <w:rsid w:val="00792EB5"/>
    <w:rPr>
      <w:rFonts w:ascii="Times New Roman" w:eastAsia="Times New Roman" w:hAnsi="Times New Roman" w:cs="Times New Roman"/>
    </w:rPr>
  </w:style>
  <w:style w:type="paragraph" w:styleId="af6">
    <w:name w:val="Balloon Text"/>
    <w:basedOn w:val="a"/>
    <w:link w:val="af5"/>
    <w:uiPriority w:val="99"/>
    <w:semiHidden/>
    <w:unhideWhenUsed/>
    <w:rsid w:val="00792EB5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792EB5"/>
    <w:rPr>
      <w:rFonts w:ascii="Segoe UI" w:eastAsia="Times New Roman" w:hAnsi="Segoe UI" w:cs="Segoe UI"/>
      <w:sz w:val="18"/>
      <w:szCs w:val="18"/>
    </w:rPr>
  </w:style>
  <w:style w:type="paragraph" w:styleId="af0">
    <w:name w:val="Title"/>
    <w:basedOn w:val="a"/>
    <w:link w:val="af"/>
    <w:uiPriority w:val="1"/>
    <w:qFormat/>
    <w:rsid w:val="00792EB5"/>
    <w:pPr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18">
    <w:name w:val="Заголовок Знак1"/>
    <w:basedOn w:val="a0"/>
    <w:uiPriority w:val="1"/>
    <w:rsid w:val="00792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enturySchoolbook">
    <w:name w:val="Основной текст + Century Schoolbook"/>
    <w:aliases w:val="17,5 pt,Полужирный,Курсив"/>
    <w:basedOn w:val="af9"/>
    <w:rsid w:val="00792EB5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 w:eastAsia="ru-RU"/>
    </w:rPr>
  </w:style>
  <w:style w:type="character" w:customStyle="1" w:styleId="19">
    <w:name w:val="Основной текст1"/>
    <w:basedOn w:val="af9"/>
    <w:rsid w:val="00792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0"/>
      <w:u w:val="none"/>
      <w:effect w:val="none"/>
      <w:lang w:val="ru-RU" w:eastAsia="ru-RU"/>
    </w:rPr>
  </w:style>
  <w:style w:type="character" w:customStyle="1" w:styleId="-1pt">
    <w:name w:val="Основной текст + Интервал -1 pt"/>
    <w:basedOn w:val="af9"/>
    <w:rsid w:val="00792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8"/>
      <w:szCs w:val="20"/>
      <w:u w:val="none"/>
      <w:effect w:val="none"/>
      <w:lang w:val="en-US" w:eastAsia="ru-RU"/>
    </w:rPr>
  </w:style>
  <w:style w:type="character" w:customStyle="1" w:styleId="Text21">
    <w:name w:val="Text21"/>
    <w:rsid w:val="00792EB5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sZamNoBreakSpace">
    <w:name w:val="sZamNoBreakSpace"/>
    <w:rsid w:val="00792EB5"/>
  </w:style>
  <w:style w:type="character" w:customStyle="1" w:styleId="Snoskaznak">
    <w:name w:val="Snoska znak"/>
    <w:rsid w:val="00792EB5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792EB5"/>
    <w:rPr>
      <w:rFonts w:ascii="NewtonC" w:hAnsi="NewtonC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vertAlign w:val="baseline"/>
    </w:rPr>
  </w:style>
  <w:style w:type="character" w:customStyle="1" w:styleId="c0">
    <w:name w:val="c0"/>
    <w:basedOn w:val="a0"/>
    <w:rsid w:val="00792EB5"/>
  </w:style>
  <w:style w:type="character" w:customStyle="1" w:styleId="c15">
    <w:name w:val="c15"/>
    <w:basedOn w:val="a0"/>
    <w:rsid w:val="00792EB5"/>
  </w:style>
  <w:style w:type="character" w:customStyle="1" w:styleId="c3">
    <w:name w:val="c3"/>
    <w:basedOn w:val="a0"/>
    <w:rsid w:val="00792EB5"/>
  </w:style>
  <w:style w:type="character" w:customStyle="1" w:styleId="c8">
    <w:name w:val="c8"/>
    <w:basedOn w:val="a0"/>
    <w:rsid w:val="00792EB5"/>
  </w:style>
  <w:style w:type="character" w:customStyle="1" w:styleId="c5">
    <w:name w:val="c5"/>
    <w:basedOn w:val="a0"/>
    <w:rsid w:val="00792EB5"/>
  </w:style>
  <w:style w:type="character" w:customStyle="1" w:styleId="apple-converted-space">
    <w:name w:val="apple-converted-space"/>
    <w:basedOn w:val="a0"/>
    <w:rsid w:val="00792EB5"/>
  </w:style>
  <w:style w:type="paragraph" w:styleId="ae">
    <w:name w:val="endnote text"/>
    <w:basedOn w:val="a"/>
    <w:link w:val="ad"/>
    <w:uiPriority w:val="99"/>
    <w:semiHidden/>
    <w:unhideWhenUsed/>
    <w:rsid w:val="00792EB5"/>
    <w:pPr>
      <w:widowControl/>
      <w:autoSpaceDE/>
    </w:pPr>
    <w:rPr>
      <w:rFonts w:eastAsiaTheme="minorHAnsi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792EB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3"/>
    <w:uiPriority w:val="99"/>
    <w:semiHidden/>
    <w:unhideWhenUsed/>
    <w:rsid w:val="00792EB5"/>
    <w:pPr>
      <w:widowControl/>
      <w:autoSpaceDE/>
      <w:spacing w:after="120"/>
      <w:ind w:left="283"/>
    </w:pPr>
    <w:rPr>
      <w:rFonts w:eastAsiaTheme="minorHAnsi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792EB5"/>
    <w:rPr>
      <w:rFonts w:ascii="Times New Roman" w:eastAsia="Times New Roman" w:hAnsi="Times New Roman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792EB5"/>
    <w:pPr>
      <w:widowControl/>
      <w:autoSpaceDE/>
    </w:pPr>
    <w:rPr>
      <w:i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92EB5"/>
    <w:rPr>
      <w:rFonts w:ascii="Times New Roman" w:eastAsia="Times New Roman" w:hAnsi="Times New Roman" w:cs="Times New Roman"/>
    </w:rPr>
  </w:style>
  <w:style w:type="character" w:customStyle="1" w:styleId="extended-textshort">
    <w:name w:val="extended-text__short"/>
    <w:basedOn w:val="a0"/>
    <w:rsid w:val="00792EB5"/>
  </w:style>
  <w:style w:type="character" w:customStyle="1" w:styleId="markedcontent">
    <w:name w:val="markedcontent"/>
    <w:basedOn w:val="a0"/>
    <w:rsid w:val="00792EB5"/>
  </w:style>
  <w:style w:type="table" w:styleId="aff1">
    <w:name w:val="Table Grid"/>
    <w:basedOn w:val="a1"/>
    <w:uiPriority w:val="59"/>
    <w:rsid w:val="0079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semiHidden/>
    <w:unhideWhenUsed/>
    <w:rsid w:val="00792E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1"/>
    <w:uiPriority w:val="61"/>
    <w:semiHidden/>
    <w:unhideWhenUsed/>
    <w:rsid w:val="00792E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eNormal">
    <w:name w:val="Table Normal"/>
    <w:uiPriority w:val="2"/>
    <w:semiHidden/>
    <w:qFormat/>
    <w:rsid w:val="00792E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uiPriority w:val="39"/>
    <w:rsid w:val="0079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basedOn w:val="a1"/>
    <w:uiPriority w:val="61"/>
    <w:rsid w:val="00792EB5"/>
    <w:pPr>
      <w:spacing w:after="0" w:line="240" w:lineRule="auto"/>
    </w:pPr>
    <w:rPr>
      <w:sz w:val="20"/>
      <w:szCs w:val="20"/>
    </w:rPr>
    <w:tblPr/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310">
    <w:name w:val="Светлая заливка - Акцент 31"/>
    <w:basedOn w:val="a1"/>
    <w:uiPriority w:val="60"/>
    <w:rsid w:val="00792EB5"/>
    <w:pPr>
      <w:spacing w:after="0" w:line="240" w:lineRule="auto"/>
    </w:pPr>
    <w:rPr>
      <w:sz w:val="20"/>
      <w:szCs w:val="20"/>
    </w:rPr>
    <w:tblPr/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140">
    <w:name w:val="Сетка таблицы14"/>
    <w:basedOn w:val="a1"/>
    <w:uiPriority w:val="39"/>
    <w:rsid w:val="00792E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c">
    <w:name w:val="toc 1"/>
    <w:basedOn w:val="a"/>
    <w:autoRedefine/>
    <w:uiPriority w:val="1"/>
    <w:semiHidden/>
    <w:unhideWhenUsed/>
    <w:qFormat/>
    <w:rsid w:val="00792EB5"/>
    <w:pPr>
      <w:spacing w:before="116"/>
      <w:ind w:left="741" w:hanging="448"/>
    </w:pPr>
    <w:rPr>
      <w:b/>
      <w:bCs/>
    </w:rPr>
  </w:style>
  <w:style w:type="paragraph" w:styleId="aff2">
    <w:name w:val="No Spacing"/>
    <w:uiPriority w:val="1"/>
    <w:qFormat/>
    <w:rsid w:val="00792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d">
    <w:name w:val="Сетка таблицы1"/>
    <w:basedOn w:val="a1"/>
    <w:next w:val="aff1"/>
    <w:uiPriority w:val="59"/>
    <w:rsid w:val="00792E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2023-08-06T10:44:00Z</dcterms:created>
  <dcterms:modified xsi:type="dcterms:W3CDTF">2023-11-19T05:15:00Z</dcterms:modified>
</cp:coreProperties>
</file>