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528" w:rsidRDefault="00825528" w:rsidP="00825528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6648450" cy="999944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" r="6842" b="2722"/>
                    <a:stretch/>
                  </pic:blipFill>
                  <pic:spPr bwMode="auto">
                    <a:xfrm>
                      <a:off x="0" y="0"/>
                      <a:ext cx="6652294" cy="10005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528" w:rsidRDefault="00825528" w:rsidP="00825528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:rsidR="00AF7E78" w:rsidRPr="00825528" w:rsidRDefault="00AF7E78" w:rsidP="00825528">
      <w:pPr>
        <w:pStyle w:val="a7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825528">
        <w:rPr>
          <w:rFonts w:ascii="Times New Roman" w:hAnsi="Times New Roman" w:cs="Times New Roman"/>
          <w:sz w:val="24"/>
        </w:rPr>
        <w:t xml:space="preserve">Сильно облегающие (обтягивающие) фигуру брюки, платья, юбки </w:t>
      </w:r>
    </w:p>
    <w:p w:rsidR="00AF7E78" w:rsidRPr="008F3FAF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</w:rPr>
      </w:pPr>
      <w:r w:rsidRPr="008F3FAF">
        <w:rPr>
          <w:rFonts w:ascii="Times New Roman" w:hAnsi="Times New Roman" w:cs="Times New Roman"/>
          <w:b/>
          <w:sz w:val="24"/>
        </w:rPr>
        <w:t xml:space="preserve">2.4. Обувь </w:t>
      </w:r>
    </w:p>
    <w:p w:rsidR="00AF7E78" w:rsidRPr="008F3FAF" w:rsidRDefault="00AF7E78" w:rsidP="008F3FAF">
      <w:pPr>
        <w:pStyle w:val="a7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Спортивная обувь (в том числе для экстремальных видов спорта и развлечений) </w:t>
      </w:r>
    </w:p>
    <w:p w:rsidR="00AF7E78" w:rsidRPr="008F3FAF" w:rsidRDefault="00AF7E78" w:rsidP="008F3FAF">
      <w:pPr>
        <w:pStyle w:val="a7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Пляжная обувь (шлепанцы и тапочки) </w:t>
      </w:r>
    </w:p>
    <w:p w:rsidR="00AF7E78" w:rsidRPr="008F3FAF" w:rsidRDefault="00AF7E78" w:rsidP="008F3FAF">
      <w:pPr>
        <w:pStyle w:val="a7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Обувь в стиле “кантри” (казаки) </w:t>
      </w:r>
    </w:p>
    <w:p w:rsidR="00AF7E78" w:rsidRPr="008F3FAF" w:rsidRDefault="00AF7E78" w:rsidP="008F3FAF">
      <w:pPr>
        <w:pStyle w:val="a7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Массивная обувь на толстой платформе </w:t>
      </w:r>
    </w:p>
    <w:p w:rsidR="00AF7E78" w:rsidRPr="008F3FAF" w:rsidRDefault="00AF7E78" w:rsidP="008F3FAF">
      <w:pPr>
        <w:pStyle w:val="a7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Вечерние туфли (с бантами, перьями, крупными стразами, яркой вышивкой, из блестящих тканей и т.п.) </w:t>
      </w:r>
    </w:p>
    <w:p w:rsidR="00AF7E78" w:rsidRPr="008F3FAF" w:rsidRDefault="00AF7E78" w:rsidP="008F3FAF">
      <w:pPr>
        <w:pStyle w:val="a7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Высокие сапоги-ботфорты в сочетании с деловым костюмом </w:t>
      </w:r>
    </w:p>
    <w:p w:rsidR="00AF7E78" w:rsidRPr="008F3FAF" w:rsidRDefault="00AF7E78" w:rsidP="008F3FAF">
      <w:pPr>
        <w:pStyle w:val="a7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>В одежде и обуви не должны присутствовать очень яркие цвета, блестящие нити и вызывающие экстравагантные детали, привлекающие пристальное внимание.</w:t>
      </w:r>
    </w:p>
    <w:p w:rsidR="00AF7E78" w:rsidRPr="008F3FAF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</w:rPr>
      </w:pPr>
      <w:r w:rsidRPr="008F3FAF">
        <w:rPr>
          <w:rFonts w:ascii="Times New Roman" w:hAnsi="Times New Roman" w:cs="Times New Roman"/>
          <w:b/>
          <w:sz w:val="24"/>
        </w:rPr>
        <w:t xml:space="preserve">2.5. Волосы </w:t>
      </w:r>
    </w:p>
    <w:p w:rsidR="00AF7E78" w:rsidRPr="008F3FAF" w:rsidRDefault="00AF7E78" w:rsidP="008F3FAF">
      <w:pPr>
        <w:pStyle w:val="a7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Экстравагантные стрижки и прически </w:t>
      </w:r>
    </w:p>
    <w:p w:rsidR="00AF7E78" w:rsidRPr="008F3FAF" w:rsidRDefault="00AF7E78" w:rsidP="008F3FAF">
      <w:pPr>
        <w:pStyle w:val="a7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Окрашивание волос в яркие, неестественные оттенки (например, неоновые оттенки) </w:t>
      </w:r>
    </w:p>
    <w:p w:rsidR="00AF7E78" w:rsidRPr="008F3FAF" w:rsidRDefault="00AF7E78" w:rsidP="008F3FAF">
      <w:pPr>
        <w:pStyle w:val="a7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На окрашенных волосах видны отросшие корни, сильно отличающиеся по цвету от основного тона волос </w:t>
      </w:r>
    </w:p>
    <w:p w:rsidR="00AF7E78" w:rsidRPr="008F3FAF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</w:rPr>
      </w:pPr>
      <w:r w:rsidRPr="008F3FAF">
        <w:rPr>
          <w:rFonts w:ascii="Times New Roman" w:hAnsi="Times New Roman" w:cs="Times New Roman"/>
          <w:b/>
          <w:sz w:val="24"/>
        </w:rPr>
        <w:t xml:space="preserve">2.6. Маникюр и макияж </w:t>
      </w:r>
    </w:p>
    <w:p w:rsidR="00AF7E78" w:rsidRPr="008F3FAF" w:rsidRDefault="00AF7E78" w:rsidP="008F3FAF">
      <w:pPr>
        <w:pStyle w:val="a7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Маникюр ярких экстравагантных тонов (синий, зеленый, черный и т.п.) </w:t>
      </w:r>
    </w:p>
    <w:p w:rsidR="00AF7E78" w:rsidRPr="008F3FAF" w:rsidRDefault="00AF7E78" w:rsidP="008F3FAF">
      <w:pPr>
        <w:pStyle w:val="a7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Маникюр с дизайном в ярких тонах (рисунки, стразы, клипсы) </w:t>
      </w:r>
    </w:p>
    <w:p w:rsidR="00AF7E78" w:rsidRPr="008F3FAF" w:rsidRDefault="00AF7E78" w:rsidP="008F3FAF">
      <w:pPr>
        <w:pStyle w:val="a7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Вечерние варианты макияжа с использованием ярких, насыщенных цветов </w:t>
      </w:r>
    </w:p>
    <w:p w:rsidR="00AF7E78" w:rsidRPr="008F3FAF" w:rsidRDefault="00AF7E78" w:rsidP="008F3FAF">
      <w:pPr>
        <w:pStyle w:val="a7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>Внешний вид должен быть безупречен во всем. ДОУ – не место для демонстрации дизайнерских изысков и экстравагантных идей.</w:t>
      </w:r>
    </w:p>
    <w:p w:rsidR="00AF7E78" w:rsidRPr="00AF7E78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8F3FAF" w:rsidRDefault="00AF7E78" w:rsidP="008F3FAF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8F3FAF">
        <w:rPr>
          <w:rFonts w:ascii="Times New Roman" w:hAnsi="Times New Roman" w:cs="Times New Roman"/>
          <w:b/>
          <w:sz w:val="24"/>
          <w:u w:val="single"/>
        </w:rPr>
        <w:t xml:space="preserve">ЗАПОМНИТЕ, ЧТО НЕОПРЯТНАЯ ОДЕЖДА, НЕАККУРАТНАЯ ПРИЧЕСКА, </w:t>
      </w:r>
    </w:p>
    <w:p w:rsidR="008F3FAF" w:rsidRDefault="00AF7E78" w:rsidP="008F3FAF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8F3FAF">
        <w:rPr>
          <w:rFonts w:ascii="Times New Roman" w:hAnsi="Times New Roman" w:cs="Times New Roman"/>
          <w:b/>
          <w:sz w:val="24"/>
          <w:u w:val="single"/>
        </w:rPr>
        <w:t xml:space="preserve">НЕБРЕЖНЫЙ ИЛИ ВЫЗЫВАЮЩИЙ МАКИЯЖ И МАНИКЮР, </w:t>
      </w:r>
    </w:p>
    <w:p w:rsidR="008F3FAF" w:rsidRDefault="00AF7E78" w:rsidP="008F3FAF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8F3FAF">
        <w:rPr>
          <w:rFonts w:ascii="Times New Roman" w:hAnsi="Times New Roman" w:cs="Times New Roman"/>
          <w:b/>
          <w:sz w:val="24"/>
          <w:u w:val="single"/>
        </w:rPr>
        <w:t xml:space="preserve">НЕПРИЯТНЫЕ РЕЗКИЕ ЗАПАХИ И Т.П. СОЗДАЮТ НЕГАТИВНОЕ ВПЕЧАТЛЕНИЕ </w:t>
      </w:r>
    </w:p>
    <w:p w:rsidR="00AF7E78" w:rsidRPr="008F3FAF" w:rsidRDefault="00AF7E78" w:rsidP="008F3FAF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8F3FAF">
        <w:rPr>
          <w:rFonts w:ascii="Times New Roman" w:hAnsi="Times New Roman" w:cs="Times New Roman"/>
          <w:b/>
          <w:sz w:val="24"/>
          <w:u w:val="single"/>
        </w:rPr>
        <w:t>И ЛИЧНО О ВАС, И О НАШЕМ УЧРЕЖДЕНИИ.</w:t>
      </w:r>
    </w:p>
    <w:p w:rsidR="00AF7E78" w:rsidRPr="00AF7E78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AF7E78" w:rsidRPr="008F3FAF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</w:rPr>
      </w:pPr>
      <w:r w:rsidRPr="008F3FAF">
        <w:rPr>
          <w:rFonts w:ascii="Times New Roman" w:hAnsi="Times New Roman" w:cs="Times New Roman"/>
          <w:b/>
          <w:sz w:val="24"/>
        </w:rPr>
        <w:t>3. СТАНД</w:t>
      </w:r>
      <w:r w:rsidR="008F3FAF">
        <w:rPr>
          <w:rFonts w:ascii="Times New Roman" w:hAnsi="Times New Roman" w:cs="Times New Roman"/>
          <w:b/>
          <w:sz w:val="24"/>
        </w:rPr>
        <w:t>АРТЫ ВНЕШНЕГО ВИДА СОТРУДНИКОВ</w:t>
      </w:r>
    </w:p>
    <w:p w:rsidR="00AF7E78" w:rsidRPr="00AF7E78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AF7E78">
        <w:rPr>
          <w:rFonts w:ascii="Times New Roman" w:hAnsi="Times New Roman" w:cs="Times New Roman"/>
          <w:sz w:val="24"/>
        </w:rPr>
        <w:t>3.1. Для сотрудников, занимающих следующие должности: заведующий, старший воспитатель, обслуживающий персонал, специалисты.</w:t>
      </w:r>
    </w:p>
    <w:p w:rsidR="00AF7E78" w:rsidRPr="008F3FAF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</w:rPr>
      </w:pPr>
      <w:r w:rsidRPr="008F3FAF">
        <w:rPr>
          <w:rFonts w:ascii="Times New Roman" w:hAnsi="Times New Roman" w:cs="Times New Roman"/>
          <w:b/>
          <w:sz w:val="24"/>
        </w:rPr>
        <w:t xml:space="preserve">3.1.1. Одежда </w:t>
      </w:r>
    </w:p>
    <w:p w:rsidR="00AF7E78" w:rsidRPr="008F3FAF" w:rsidRDefault="00AF7E78" w:rsidP="008F3FAF">
      <w:pPr>
        <w:pStyle w:val="a7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Деловой костюм (брючный, с юбкой или платьем) классического покроя спокойных тонов (верхняя и нижняя детали костюма могут отличаться по цвету и фасону). Брюки стандартной длины. </w:t>
      </w:r>
    </w:p>
    <w:p w:rsidR="00AF7E78" w:rsidRPr="008F3FAF" w:rsidRDefault="00AF7E78" w:rsidP="008F3FAF">
      <w:pPr>
        <w:pStyle w:val="a7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Допускается ношение строгой блузки с юбкой или брюками без пиджака или жакета. </w:t>
      </w:r>
    </w:p>
    <w:p w:rsidR="00AF7E78" w:rsidRPr="008F3FAF" w:rsidRDefault="00AF7E78" w:rsidP="008F3FAF">
      <w:pPr>
        <w:pStyle w:val="a7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Платье или юбка предпочтительно средней длины классического покроя. </w:t>
      </w:r>
    </w:p>
    <w:p w:rsidR="00AF7E78" w:rsidRPr="008F3FAF" w:rsidRDefault="00AF7E78" w:rsidP="008F3FAF">
      <w:pPr>
        <w:pStyle w:val="a7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Джинсы и одежда из джинсовой ткани классических моделей, однотонные, без стилистических элементов (крупные вышивки, бахрома, стразы, потертости, заклепки и т.п.) </w:t>
      </w:r>
    </w:p>
    <w:p w:rsidR="00AF7E78" w:rsidRPr="008F3FAF" w:rsidRDefault="00AF7E78" w:rsidP="008F3FAF">
      <w:pPr>
        <w:pStyle w:val="a7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Аккуратное, привлекательное сочетание брюк, юбок, блуз, трикотажных джемперов или кофт. Блузки спокойных тонов с длинными или короткими рукавами. В теплое время года допускается ношение футболок без символики. </w:t>
      </w:r>
    </w:p>
    <w:p w:rsidR="00AF7E78" w:rsidRPr="008F3FAF" w:rsidRDefault="00AF7E78" w:rsidP="008F3FAF">
      <w:pPr>
        <w:pStyle w:val="a7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В холодное время года допускается ношение теплых моделей свитеров, кофт, пуловеров и т.д. без ярких или экстравагантных элементов, отвлекающих внимание. </w:t>
      </w:r>
    </w:p>
    <w:p w:rsidR="00AF7E78" w:rsidRPr="008F3FAF" w:rsidRDefault="00AF7E78" w:rsidP="008F3FAF">
      <w:pPr>
        <w:pStyle w:val="a7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lastRenderedPageBreak/>
        <w:t xml:space="preserve">Чулки и колготы телесного или черного цвета ровной фактуры без орнамента. Предпочтительно ношение колгот или чулок в течение всего года. </w:t>
      </w:r>
    </w:p>
    <w:p w:rsidR="00AF7E78" w:rsidRPr="008F3FAF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</w:rPr>
      </w:pPr>
      <w:r w:rsidRPr="008F3FAF">
        <w:rPr>
          <w:rFonts w:ascii="Times New Roman" w:hAnsi="Times New Roman" w:cs="Times New Roman"/>
          <w:b/>
          <w:sz w:val="24"/>
        </w:rPr>
        <w:t xml:space="preserve">3.1.2. Обувь </w:t>
      </w:r>
    </w:p>
    <w:p w:rsidR="00AF7E78" w:rsidRPr="008F3FAF" w:rsidRDefault="00AF7E78" w:rsidP="008F3FAF">
      <w:pPr>
        <w:pStyle w:val="a7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Классические модели неярких тонов, гармонирующие с одеждой. </w:t>
      </w:r>
    </w:p>
    <w:p w:rsidR="00AF7E78" w:rsidRPr="008F3FAF" w:rsidRDefault="00AF7E78" w:rsidP="008F3FAF">
      <w:pPr>
        <w:pStyle w:val="a7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Предпочтение моделям с закрытым мысом и пяткой. </w:t>
      </w:r>
    </w:p>
    <w:p w:rsidR="00AF7E78" w:rsidRPr="008F3FAF" w:rsidRDefault="00AF7E78" w:rsidP="008F3FAF">
      <w:pPr>
        <w:pStyle w:val="a7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Высота каблуков туфель должна быть удобна для работы, но не превышать 10 см. </w:t>
      </w:r>
    </w:p>
    <w:p w:rsidR="00AF7E78" w:rsidRPr="008F3FAF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</w:rPr>
      </w:pPr>
      <w:r w:rsidRPr="008F3FAF">
        <w:rPr>
          <w:rFonts w:ascii="Times New Roman" w:hAnsi="Times New Roman" w:cs="Times New Roman"/>
          <w:b/>
          <w:sz w:val="24"/>
        </w:rPr>
        <w:t xml:space="preserve">3.1.3. Волосы </w:t>
      </w:r>
    </w:p>
    <w:p w:rsidR="00AF7E78" w:rsidRPr="008F3FAF" w:rsidRDefault="00AF7E78" w:rsidP="008F3FAF">
      <w:pPr>
        <w:pStyle w:val="a7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Стрижка аккуратная (не экстравагантная). </w:t>
      </w:r>
    </w:p>
    <w:p w:rsidR="00AF7E78" w:rsidRPr="008F3FAF" w:rsidRDefault="00AF7E78" w:rsidP="008F3FAF">
      <w:pPr>
        <w:pStyle w:val="a7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Длинные волосы (ниже плеч): для сотрудников, ежедневно контактирующих с детьми, волосы должны быть заколоты. </w:t>
      </w:r>
    </w:p>
    <w:p w:rsidR="00AF7E78" w:rsidRPr="008F3FAF" w:rsidRDefault="00AF7E78" w:rsidP="008F3FAF">
      <w:pPr>
        <w:pStyle w:val="a7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Цвет волос предпочтительно естественных тонов. </w:t>
      </w:r>
    </w:p>
    <w:p w:rsidR="00AF7E78" w:rsidRPr="008F3FAF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</w:rPr>
      </w:pPr>
      <w:r w:rsidRPr="008F3FAF">
        <w:rPr>
          <w:rFonts w:ascii="Times New Roman" w:hAnsi="Times New Roman" w:cs="Times New Roman"/>
          <w:b/>
          <w:sz w:val="24"/>
        </w:rPr>
        <w:t xml:space="preserve">3.1.4. Украшения </w:t>
      </w:r>
    </w:p>
    <w:p w:rsidR="00AF7E78" w:rsidRPr="008F3FAF" w:rsidRDefault="00AF7E78" w:rsidP="008F3FAF">
      <w:pPr>
        <w:pStyle w:val="a7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Допускается использовать украшения (кольца, серьги, браслеты, цепочки и т.п.), выдержанные в деловом стиле без крупных драгоценных камней, ярких и массивных подвесок, кулонов и т.п. </w:t>
      </w:r>
    </w:p>
    <w:p w:rsidR="00AF7E78" w:rsidRPr="008F3FAF" w:rsidRDefault="00AF7E78" w:rsidP="008F3FAF">
      <w:pPr>
        <w:pStyle w:val="a7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Кольца – не более трех (одно из которых обручальное). </w:t>
      </w:r>
    </w:p>
    <w:p w:rsidR="00AF7E78" w:rsidRPr="008F3FAF" w:rsidRDefault="00AF7E78" w:rsidP="008F3FAF">
      <w:pPr>
        <w:pStyle w:val="a7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Цепочка – не более двух. </w:t>
      </w:r>
    </w:p>
    <w:p w:rsidR="00AF7E78" w:rsidRPr="008F3FAF" w:rsidRDefault="00AF7E78" w:rsidP="008F3FAF">
      <w:pPr>
        <w:pStyle w:val="a7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Часы среднего размера. </w:t>
      </w:r>
    </w:p>
    <w:p w:rsidR="00AF7E78" w:rsidRPr="008F3FAF" w:rsidRDefault="00AF7E78" w:rsidP="008F3FAF">
      <w:pPr>
        <w:pStyle w:val="a7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Серьги небольшого размера. </w:t>
      </w:r>
    </w:p>
    <w:p w:rsidR="00AF7E78" w:rsidRPr="008F3FAF" w:rsidRDefault="00AF7E78" w:rsidP="008F3FAF">
      <w:pPr>
        <w:pStyle w:val="a7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Пирсинг и тату допускаются только в том случае, если они скрыты одеждой. </w:t>
      </w:r>
    </w:p>
    <w:p w:rsidR="00AF7E78" w:rsidRPr="008F3FAF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</w:rPr>
      </w:pPr>
      <w:r w:rsidRPr="008F3FAF">
        <w:rPr>
          <w:rFonts w:ascii="Times New Roman" w:hAnsi="Times New Roman" w:cs="Times New Roman"/>
          <w:b/>
          <w:sz w:val="24"/>
        </w:rPr>
        <w:t xml:space="preserve">3.1.5. Руки </w:t>
      </w:r>
    </w:p>
    <w:p w:rsidR="00AF7E78" w:rsidRPr="008F3FAF" w:rsidRDefault="00AF7E78" w:rsidP="008F3FAF">
      <w:pPr>
        <w:pStyle w:val="a7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Длина ногтей должна быть удобной для работы. </w:t>
      </w:r>
    </w:p>
    <w:p w:rsidR="00AF7E78" w:rsidRPr="008F3FAF" w:rsidRDefault="00AF7E78" w:rsidP="008F3FAF">
      <w:pPr>
        <w:pStyle w:val="a7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Лак для ногтей следует выбирать спокойных тонов, избегая ярких элементов маникюра и насыщенных цветов. </w:t>
      </w:r>
    </w:p>
    <w:p w:rsidR="00AF7E78" w:rsidRPr="008F3FAF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</w:rPr>
      </w:pPr>
      <w:r w:rsidRPr="008F3FAF">
        <w:rPr>
          <w:rFonts w:ascii="Times New Roman" w:hAnsi="Times New Roman" w:cs="Times New Roman"/>
          <w:b/>
          <w:sz w:val="24"/>
        </w:rPr>
        <w:t xml:space="preserve">3.1.6. Гигиена и макияж </w:t>
      </w:r>
    </w:p>
    <w:p w:rsidR="00AF7E78" w:rsidRPr="008F3FAF" w:rsidRDefault="00AF7E78" w:rsidP="008F3FAF">
      <w:pPr>
        <w:pStyle w:val="a7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Макияж дневной, легкий, естественных тонов. </w:t>
      </w:r>
    </w:p>
    <w:p w:rsidR="00AF7E78" w:rsidRPr="008F3FAF" w:rsidRDefault="00AF7E78" w:rsidP="008F3FAF">
      <w:pPr>
        <w:pStyle w:val="a7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Парфюмерные и косметические средства с легким нейтральным ароматом. </w:t>
      </w:r>
    </w:p>
    <w:p w:rsidR="00AF7E78" w:rsidRPr="00AF7E78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AF7E78">
        <w:rPr>
          <w:rFonts w:ascii="Times New Roman" w:hAnsi="Times New Roman" w:cs="Times New Roman"/>
          <w:sz w:val="24"/>
        </w:rPr>
        <w:t>3.2. Для сотрудников, занимающих следующие должности: мед. работники, сотрудники пищеблока, младший обслуживающий персонал, уборщики служебных помещений, руководитель ФИЗО, рабочие по ремонту.</w:t>
      </w:r>
    </w:p>
    <w:p w:rsidR="00AF7E78" w:rsidRPr="00AF7E78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AF7E78">
        <w:rPr>
          <w:rFonts w:ascii="Times New Roman" w:hAnsi="Times New Roman" w:cs="Times New Roman"/>
          <w:sz w:val="24"/>
        </w:rPr>
        <w:t>Учитывая специфику работы сотрудников данной категории, работникам в дополнени</w:t>
      </w:r>
      <w:r w:rsidR="008F3FAF">
        <w:rPr>
          <w:rFonts w:ascii="Times New Roman" w:hAnsi="Times New Roman" w:cs="Times New Roman"/>
          <w:sz w:val="24"/>
        </w:rPr>
        <w:t>е к п. 3.1., вводится следующее</w:t>
      </w:r>
      <w:r w:rsidRPr="00AF7E78">
        <w:rPr>
          <w:rFonts w:ascii="Times New Roman" w:hAnsi="Times New Roman" w:cs="Times New Roman"/>
          <w:sz w:val="24"/>
        </w:rPr>
        <w:t>:</w:t>
      </w:r>
    </w:p>
    <w:p w:rsidR="00AF7E78" w:rsidRPr="008F3FAF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</w:rPr>
      </w:pPr>
      <w:r w:rsidRPr="008F3FAF">
        <w:rPr>
          <w:rFonts w:ascii="Times New Roman" w:hAnsi="Times New Roman" w:cs="Times New Roman"/>
          <w:b/>
          <w:sz w:val="24"/>
        </w:rPr>
        <w:t xml:space="preserve">3.2.1. Одежда </w:t>
      </w:r>
    </w:p>
    <w:p w:rsidR="00AF7E78" w:rsidRPr="008F3FAF" w:rsidRDefault="00AF7E78" w:rsidP="008F3FAF">
      <w:pPr>
        <w:pStyle w:val="a7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Халат. </w:t>
      </w:r>
    </w:p>
    <w:p w:rsidR="00AF7E78" w:rsidRPr="008F3FAF" w:rsidRDefault="00AF7E78" w:rsidP="008F3FAF">
      <w:pPr>
        <w:pStyle w:val="a7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Спортивный костюм (для руководителя ФИЗО). </w:t>
      </w:r>
    </w:p>
    <w:p w:rsidR="00AF7E78" w:rsidRPr="008F3FAF" w:rsidRDefault="00AF7E78" w:rsidP="008F3FAF">
      <w:pPr>
        <w:pStyle w:val="a7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Фартук и косынка для раздачи пищи, фартук для мытья посуды и для уборки помещений (для технического персонала). </w:t>
      </w:r>
    </w:p>
    <w:p w:rsidR="00AF7E78" w:rsidRPr="008F3FAF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</w:rPr>
      </w:pPr>
      <w:r w:rsidRPr="008F3FAF">
        <w:rPr>
          <w:rFonts w:ascii="Times New Roman" w:hAnsi="Times New Roman" w:cs="Times New Roman"/>
          <w:b/>
          <w:sz w:val="24"/>
        </w:rPr>
        <w:t xml:space="preserve">3.2.2. Обувь </w:t>
      </w:r>
    </w:p>
    <w:p w:rsidR="00AF7E78" w:rsidRPr="008F3FAF" w:rsidRDefault="00AF7E78" w:rsidP="008F3FAF">
      <w:pPr>
        <w:pStyle w:val="a7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Спортивная обувь (для руководителя ФИЗО). </w:t>
      </w:r>
    </w:p>
    <w:p w:rsidR="00AF7E78" w:rsidRPr="008F3FAF" w:rsidRDefault="00AF7E78" w:rsidP="008F3FAF">
      <w:pPr>
        <w:pStyle w:val="a7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Обувь без каблука или на низком каблуке. </w:t>
      </w:r>
    </w:p>
    <w:p w:rsidR="00AF7E78" w:rsidRPr="008F3FAF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</w:rPr>
      </w:pPr>
      <w:r w:rsidRPr="008F3FAF">
        <w:rPr>
          <w:rFonts w:ascii="Times New Roman" w:hAnsi="Times New Roman" w:cs="Times New Roman"/>
          <w:b/>
          <w:sz w:val="24"/>
        </w:rPr>
        <w:t xml:space="preserve">3.2.3. Волосы </w:t>
      </w:r>
    </w:p>
    <w:p w:rsidR="00AF7E78" w:rsidRPr="008F3FAF" w:rsidRDefault="00AF7E78" w:rsidP="008F3FAF">
      <w:pPr>
        <w:pStyle w:val="a7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Волосы средней длины и длинные обязательно должны быть собраны. </w:t>
      </w:r>
    </w:p>
    <w:p w:rsidR="00AF7E78" w:rsidRPr="008F3FAF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</w:rPr>
      </w:pPr>
      <w:r w:rsidRPr="008F3FAF">
        <w:rPr>
          <w:rFonts w:ascii="Times New Roman" w:hAnsi="Times New Roman" w:cs="Times New Roman"/>
          <w:b/>
          <w:sz w:val="24"/>
        </w:rPr>
        <w:t xml:space="preserve">3.2.4. Украшения </w:t>
      </w:r>
    </w:p>
    <w:p w:rsidR="00AF7E78" w:rsidRPr="008F3FAF" w:rsidRDefault="00AF7E78" w:rsidP="008F3FAF">
      <w:pPr>
        <w:pStyle w:val="a7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 xml:space="preserve">Запрещается ношение различных украшений (для работников пищеблока). </w:t>
      </w:r>
    </w:p>
    <w:p w:rsidR="00AF7E78" w:rsidRPr="008F3FAF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</w:rPr>
      </w:pPr>
      <w:r w:rsidRPr="008F3FAF">
        <w:rPr>
          <w:rFonts w:ascii="Times New Roman" w:hAnsi="Times New Roman" w:cs="Times New Roman"/>
          <w:b/>
          <w:sz w:val="24"/>
        </w:rPr>
        <w:t xml:space="preserve">3.2.5. Руки </w:t>
      </w:r>
    </w:p>
    <w:p w:rsidR="00AF7E78" w:rsidRPr="008F3FAF" w:rsidRDefault="00AF7E78" w:rsidP="008F3FAF">
      <w:pPr>
        <w:pStyle w:val="a7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F3FAF">
        <w:rPr>
          <w:rFonts w:ascii="Times New Roman" w:hAnsi="Times New Roman" w:cs="Times New Roman"/>
          <w:sz w:val="24"/>
        </w:rPr>
        <w:t>Ногти должны быть аккуратно и коротко подстрижены.</w:t>
      </w:r>
    </w:p>
    <w:p w:rsidR="00AF7E78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8F3FAF" w:rsidRDefault="008F3FAF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8F3FAF" w:rsidRPr="00AF7E78" w:rsidRDefault="008F3FAF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AF7E78" w:rsidRPr="008F3FAF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</w:rPr>
      </w:pPr>
      <w:r w:rsidRPr="008F3FAF">
        <w:rPr>
          <w:rFonts w:ascii="Times New Roman" w:hAnsi="Times New Roman" w:cs="Times New Roman"/>
          <w:b/>
          <w:sz w:val="24"/>
        </w:rPr>
        <w:t>4.ОТЛИЧИТЕЛЬНЫЕ ЗНАКИ СОТРУДНИКОВ</w:t>
      </w:r>
    </w:p>
    <w:p w:rsidR="00AF7E78" w:rsidRPr="00AF7E78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AF7E78" w:rsidRPr="00AF7E78" w:rsidRDefault="008F3FAF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4.1. </w:t>
      </w:r>
      <w:r w:rsidR="00AF7E78" w:rsidRPr="00AF7E78">
        <w:rPr>
          <w:rFonts w:ascii="Times New Roman" w:hAnsi="Times New Roman" w:cs="Times New Roman"/>
          <w:sz w:val="24"/>
        </w:rPr>
        <w:t xml:space="preserve">В целях отличия сотрудников ДОУ и предупреждения нестандартных ситуаций при взаимодействии с родителями, посетителями ДОУ каждый сотрудник должен иметь на одежде </w:t>
      </w:r>
      <w:proofErr w:type="spellStart"/>
      <w:r w:rsidR="00AF7E78" w:rsidRPr="00AF7E78">
        <w:rPr>
          <w:rFonts w:ascii="Times New Roman" w:hAnsi="Times New Roman" w:cs="Times New Roman"/>
          <w:sz w:val="24"/>
        </w:rPr>
        <w:t>бейдж</w:t>
      </w:r>
      <w:proofErr w:type="spellEnd"/>
      <w:r w:rsidR="00AF7E78" w:rsidRPr="00AF7E78">
        <w:rPr>
          <w:rFonts w:ascii="Times New Roman" w:hAnsi="Times New Roman" w:cs="Times New Roman"/>
          <w:sz w:val="24"/>
        </w:rPr>
        <w:t xml:space="preserve"> с указанием Ф.И.О и занимаемой должности.</w:t>
      </w:r>
    </w:p>
    <w:p w:rsidR="00AF7E78" w:rsidRPr="00AF7E78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AF7E78" w:rsidRPr="00AF7E78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AF7E78" w:rsidRPr="008F3FAF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</w:rPr>
      </w:pPr>
      <w:r w:rsidRPr="008F3FAF">
        <w:rPr>
          <w:rFonts w:ascii="Times New Roman" w:hAnsi="Times New Roman" w:cs="Times New Roman"/>
          <w:b/>
          <w:sz w:val="24"/>
        </w:rPr>
        <w:t>5. ЗАКЛЮЧЕНИЕ</w:t>
      </w:r>
    </w:p>
    <w:p w:rsidR="00AF7E78" w:rsidRPr="00AF7E78" w:rsidRDefault="00AF7E78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AF7E78" w:rsidRPr="00AF7E78" w:rsidRDefault="008F3FAF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5.1 </w:t>
      </w:r>
      <w:r w:rsidR="00AF7E78" w:rsidRPr="00AF7E78">
        <w:rPr>
          <w:rFonts w:ascii="Times New Roman" w:hAnsi="Times New Roman" w:cs="Times New Roman"/>
          <w:sz w:val="24"/>
        </w:rPr>
        <w:t>Настоящим Правилам должны следовать все сотрудники ДОУ. Принимаемые сотрудники знакомятся с действующими Правилами в течение одного месяца.</w:t>
      </w:r>
    </w:p>
    <w:p w:rsidR="00AF7E78" w:rsidRPr="00AF7E78" w:rsidRDefault="008F3FAF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5.2. </w:t>
      </w:r>
      <w:r w:rsidR="00AF7E78" w:rsidRPr="00AF7E78">
        <w:rPr>
          <w:rFonts w:ascii="Times New Roman" w:hAnsi="Times New Roman" w:cs="Times New Roman"/>
          <w:sz w:val="24"/>
        </w:rPr>
        <w:t>Стандарты внешнего вида устанавливаются Руководителем, соответственно характеру выполняемых задач.</w:t>
      </w:r>
    </w:p>
    <w:p w:rsidR="00AF7E78" w:rsidRPr="00AF7E78" w:rsidRDefault="008F3FAF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5.3. </w:t>
      </w:r>
      <w:r w:rsidR="00AF7E78" w:rsidRPr="00AF7E78">
        <w:rPr>
          <w:rFonts w:ascii="Times New Roman" w:hAnsi="Times New Roman" w:cs="Times New Roman"/>
          <w:sz w:val="24"/>
        </w:rPr>
        <w:t xml:space="preserve">Соблюдение общих правил личной гигиены обязательно. </w:t>
      </w:r>
    </w:p>
    <w:p w:rsidR="00AF7E78" w:rsidRPr="00AF7E78" w:rsidRDefault="008F3FAF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5.4. </w:t>
      </w:r>
      <w:r w:rsidR="00AF7E78" w:rsidRPr="00AF7E78">
        <w:rPr>
          <w:rFonts w:ascii="Times New Roman" w:hAnsi="Times New Roman" w:cs="Times New Roman"/>
          <w:sz w:val="24"/>
        </w:rPr>
        <w:t>Настоящие Правила вступают в силу с момента их подписания, могут изменяться и дополняться.</w:t>
      </w:r>
    </w:p>
    <w:p w:rsidR="00FB209D" w:rsidRPr="00AF7E78" w:rsidRDefault="00FB209D" w:rsidP="00AF7E78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</w:p>
    <w:sectPr w:rsidR="00FB209D" w:rsidRPr="00AF7E78" w:rsidSect="00AF7E78">
      <w:footerReference w:type="default" r:id="rId8"/>
      <w:pgSz w:w="11906" w:h="16838"/>
      <w:pgMar w:top="720" w:right="720" w:bottom="720" w:left="720" w:header="708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2513" w:rsidRDefault="00BE2513" w:rsidP="00AF7E78">
      <w:pPr>
        <w:spacing w:after="0" w:line="240" w:lineRule="auto"/>
      </w:pPr>
      <w:r>
        <w:separator/>
      </w:r>
    </w:p>
  </w:endnote>
  <w:endnote w:type="continuationSeparator" w:id="0">
    <w:p w:rsidR="00BE2513" w:rsidRDefault="00BE2513" w:rsidP="00AF7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7559471"/>
      <w:docPartObj>
        <w:docPartGallery w:val="Page Numbers (Bottom of Page)"/>
        <w:docPartUnique/>
      </w:docPartObj>
    </w:sdtPr>
    <w:sdtEndPr/>
    <w:sdtContent>
      <w:p w:rsidR="00AF7E78" w:rsidRDefault="00AF7E7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5528">
          <w:rPr>
            <w:noProof/>
          </w:rPr>
          <w:t>4</w:t>
        </w:r>
        <w:r>
          <w:fldChar w:fldCharType="end"/>
        </w:r>
      </w:p>
    </w:sdtContent>
  </w:sdt>
  <w:p w:rsidR="00AF7E78" w:rsidRDefault="00AF7E7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2513" w:rsidRDefault="00BE2513" w:rsidP="00AF7E78">
      <w:pPr>
        <w:spacing w:after="0" w:line="240" w:lineRule="auto"/>
      </w:pPr>
      <w:r>
        <w:separator/>
      </w:r>
    </w:p>
  </w:footnote>
  <w:footnote w:type="continuationSeparator" w:id="0">
    <w:p w:rsidR="00BE2513" w:rsidRDefault="00BE2513" w:rsidP="00AF7E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67FA"/>
    <w:multiLevelType w:val="hybridMultilevel"/>
    <w:tmpl w:val="55D8A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321D4"/>
    <w:multiLevelType w:val="hybridMultilevel"/>
    <w:tmpl w:val="077A1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6765F"/>
    <w:multiLevelType w:val="hybridMultilevel"/>
    <w:tmpl w:val="CCEE8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35AFF"/>
    <w:multiLevelType w:val="hybridMultilevel"/>
    <w:tmpl w:val="3F6A5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E50D1"/>
    <w:multiLevelType w:val="hybridMultilevel"/>
    <w:tmpl w:val="5426C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03506"/>
    <w:multiLevelType w:val="hybridMultilevel"/>
    <w:tmpl w:val="B5E21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FC569A"/>
    <w:multiLevelType w:val="hybridMultilevel"/>
    <w:tmpl w:val="48FC5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46C49"/>
    <w:multiLevelType w:val="hybridMultilevel"/>
    <w:tmpl w:val="FC1EB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B74A0A"/>
    <w:multiLevelType w:val="hybridMultilevel"/>
    <w:tmpl w:val="33849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073B29"/>
    <w:multiLevelType w:val="hybridMultilevel"/>
    <w:tmpl w:val="B6F09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850210"/>
    <w:multiLevelType w:val="hybridMultilevel"/>
    <w:tmpl w:val="79589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194F5F"/>
    <w:multiLevelType w:val="hybridMultilevel"/>
    <w:tmpl w:val="4AFCF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0563E0"/>
    <w:multiLevelType w:val="hybridMultilevel"/>
    <w:tmpl w:val="B8A4E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554579"/>
    <w:multiLevelType w:val="hybridMultilevel"/>
    <w:tmpl w:val="D7E65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B10B9E"/>
    <w:multiLevelType w:val="hybridMultilevel"/>
    <w:tmpl w:val="C2CE0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F4478C"/>
    <w:multiLevelType w:val="hybridMultilevel"/>
    <w:tmpl w:val="5C9E8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D041C0"/>
    <w:multiLevelType w:val="hybridMultilevel"/>
    <w:tmpl w:val="43709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7"/>
  </w:num>
  <w:num w:numId="5">
    <w:abstractNumId w:val="16"/>
  </w:num>
  <w:num w:numId="6">
    <w:abstractNumId w:val="14"/>
  </w:num>
  <w:num w:numId="7">
    <w:abstractNumId w:val="3"/>
  </w:num>
  <w:num w:numId="8">
    <w:abstractNumId w:val="11"/>
  </w:num>
  <w:num w:numId="9">
    <w:abstractNumId w:val="1"/>
  </w:num>
  <w:num w:numId="10">
    <w:abstractNumId w:val="10"/>
  </w:num>
  <w:num w:numId="11">
    <w:abstractNumId w:val="6"/>
  </w:num>
  <w:num w:numId="12">
    <w:abstractNumId w:val="12"/>
  </w:num>
  <w:num w:numId="13">
    <w:abstractNumId w:val="9"/>
  </w:num>
  <w:num w:numId="14">
    <w:abstractNumId w:val="5"/>
  </w:num>
  <w:num w:numId="15">
    <w:abstractNumId w:val="15"/>
  </w:num>
  <w:num w:numId="16">
    <w:abstractNumId w:val="1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E78"/>
    <w:rsid w:val="00034BAD"/>
    <w:rsid w:val="00124E47"/>
    <w:rsid w:val="00725ED7"/>
    <w:rsid w:val="00825528"/>
    <w:rsid w:val="008F3FAF"/>
    <w:rsid w:val="00AF7E78"/>
    <w:rsid w:val="00BE2513"/>
    <w:rsid w:val="00BF00F6"/>
    <w:rsid w:val="00FB2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999137"/>
  <w15:chartTrackingRefBased/>
  <w15:docId w15:val="{0B6C96EB-DFEB-4E77-8137-89D87459B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7E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F7E78"/>
  </w:style>
  <w:style w:type="paragraph" w:styleId="a5">
    <w:name w:val="footer"/>
    <w:basedOn w:val="a"/>
    <w:link w:val="a6"/>
    <w:uiPriority w:val="99"/>
    <w:unhideWhenUsed/>
    <w:rsid w:val="00AF7E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F7E78"/>
  </w:style>
  <w:style w:type="paragraph" w:styleId="a7">
    <w:name w:val="List Paragraph"/>
    <w:basedOn w:val="a"/>
    <w:uiPriority w:val="34"/>
    <w:qFormat/>
    <w:rsid w:val="008F3FA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F00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F00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3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764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Чеканова</dc:creator>
  <cp:keywords/>
  <dc:description/>
  <cp:lastModifiedBy>Витя</cp:lastModifiedBy>
  <cp:revision>4</cp:revision>
  <cp:lastPrinted>2014-04-09T14:48:00Z</cp:lastPrinted>
  <dcterms:created xsi:type="dcterms:W3CDTF">2014-04-09T14:08:00Z</dcterms:created>
  <dcterms:modified xsi:type="dcterms:W3CDTF">2016-11-22T10:24:00Z</dcterms:modified>
</cp:coreProperties>
</file>