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C2" w:rsidRDefault="007E57C2" w:rsidP="007E57C2">
      <w:pPr>
        <w:pStyle w:val="2"/>
        <w:spacing w:before="0" w:beforeAutospacing="0" w:after="0" w:afterAutospacing="0"/>
        <w:ind w:firstLine="567"/>
        <w:jc w:val="center"/>
        <w:rPr>
          <w:rFonts w:asciiTheme="majorHAnsi" w:hAnsiTheme="majorHAnsi"/>
          <w:color w:val="0070C0"/>
          <w:sz w:val="40"/>
          <w:szCs w:val="40"/>
        </w:rPr>
      </w:pPr>
      <w:r w:rsidRPr="007E57C2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-758913</wp:posOffset>
            </wp:positionH>
            <wp:positionV relativeFrom="paragraph">
              <wp:posOffset>-551325</wp:posOffset>
            </wp:positionV>
            <wp:extent cx="10768555" cy="7546694"/>
            <wp:effectExtent l="19050" t="0" r="0" b="0"/>
            <wp:wrapNone/>
            <wp:docPr id="13" name="Рисунок 13" descr="C:\Users\User\Desktop\beautiful-flowers-background_84481-1400x10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autiful-flowers-background_84481-1400x10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7462" cy="755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57C2">
        <w:rPr>
          <w:color w:val="0070C0"/>
          <w:sz w:val="40"/>
          <w:szCs w:val="40"/>
        </w:rPr>
        <w:t xml:space="preserve"> </w:t>
      </w:r>
      <w:r>
        <w:rPr>
          <w:rFonts w:asciiTheme="majorHAnsi" w:hAnsiTheme="majorHAnsi"/>
          <w:color w:val="0070C0"/>
          <w:sz w:val="40"/>
          <w:szCs w:val="40"/>
        </w:rPr>
        <w:t>Лекция № 4. ''Как ребенок чувствует себя в коллективе?''</w:t>
      </w:r>
    </w:p>
    <w:p w:rsidR="007E57C2" w:rsidRDefault="007E57C2" w:rsidP="007E57C2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Давайте затронем такую тему как влияние коллектива на личность ребенка. Проблема «своего места» в коллективе совсем не детская. Вспомните, как вы нервничали, например, в первый рабочий день. И это 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при том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>, что мы, взрослые, уже хорошо знаем правила хорошего тона и законы общения. А вот нашим детям предстоит их только постигать.</w:t>
      </w:r>
    </w:p>
    <w:p w:rsidR="007E57C2" w:rsidRDefault="007E57C2" w:rsidP="007E57C2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Первый осознанный опыт общения со сверстниками ребенок получает в 3−4 года. Кто-то идет в детский сад, а кто-то находит друзей в кружках и на детской площадке. И в это самое время проблем, увы, больше всего. Виной тому чаще всего становится известный детский эгоизм. Такие малыши редко что-то замечают, кроме собственного «я», а другие дети для них не столько друзья, сколько те, кто могут его «повеселить», «развлечь». И это нормальный этап в социальном развитии ребенка, не надо списывать подобные проблемы на плохой характер. Что вам действительно стоит сделать — это не поощрять проявления эгоизма в случаях его проявления. В таком возрасте уже можно попробовать объяснения, но они не всегда действенны. В данной ситуации нельзя недооценивать роль игры в развитии ребенка, которая поможет представить самые разные модели общения. Особенно хорошо работает прием, когда ребенка просят «побыть» его другом, с которым он часто конфликтует.</w:t>
      </w:r>
    </w:p>
    <w:p w:rsidR="007E57C2" w:rsidRDefault="007E57C2" w:rsidP="007E57C2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С пяти лет дети обычно уже привыкают к окружению в виде друзей и знакомых. Они все чаще говорят «мы», вместо «я». Это свидетельствует о том, что ребенок уже приноровился к коллективу и усвоил многие правила. Но тут наступают уже другие проблемы. Дошкольники часто копируют поведение других детей и не очень-то любят «белых ворон». Неприятность в том, что явные лидеры в детской компании — задиры и инициаторы проделок. Часто бывает так, что ребенок идет на поводу у таких лидеров, чем вызывает недовольство родителей.</w:t>
      </w:r>
    </w:p>
    <w:p w:rsidR="009707D9" w:rsidRPr="007E57C2" w:rsidRDefault="007E57C2" w:rsidP="007E57C2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В такой ситуации для вас самое время поговорить с ребенком об индивидуальности. Не кричите, что «надо думать своей головой», а просто дайте понять, что именно он, а не другие дети ответственны за его поступки. Объясните ребенку, что высказывать собственное мнение — это смелый поступок, достойный уважения со стороны.</w:t>
      </w:r>
    </w:p>
    <w:sectPr w:rsidR="009707D9" w:rsidRPr="007E57C2" w:rsidSect="007E57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57C2"/>
    <w:rsid w:val="000532C2"/>
    <w:rsid w:val="0029052C"/>
    <w:rsid w:val="007E57C2"/>
    <w:rsid w:val="00816983"/>
    <w:rsid w:val="00863094"/>
    <w:rsid w:val="009707D9"/>
    <w:rsid w:val="00C26372"/>
    <w:rsid w:val="00E0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827" w:hanging="38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C2"/>
  </w:style>
  <w:style w:type="paragraph" w:styleId="2">
    <w:name w:val="heading 2"/>
    <w:basedOn w:val="a"/>
    <w:link w:val="20"/>
    <w:uiPriority w:val="9"/>
    <w:semiHidden/>
    <w:unhideWhenUsed/>
    <w:qFormat/>
    <w:rsid w:val="007E57C2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7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E57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7E57C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>MultiDVD Team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2017-03-10T02:16:00Z</dcterms:created>
  <dcterms:modified xsi:type="dcterms:W3CDTF">2017-03-10T02:20:00Z</dcterms:modified>
</cp:coreProperties>
</file>