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6C" w:rsidRDefault="006A56AA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528pt;height:788.4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0jrwIAAC4FAAAOAAAAZHJzL2Uyb0RvYy54bWysVEtu2zAQ3RfoHQjuHX0iy7ZgOUgtuyiQ&#10;foCkB6AlyiIikSxJW06LLrrvFXqHLrrorldwbtQhJTtxsymKakGRnOGbeTOPnF7smhptqdJM8BQH&#10;Zz5GlOeiYHyd4vc3y8EYI20IL0gtOE3xHdX4Yvb82bSVCQ1FJeqCKgQgXCetTHFljEw8T+cVbYg+&#10;E5JyMJZCNcTAUq29QpEW0JvaC30/9lqhCqlETrWG3awz4pnDL0uam7dlqalBdYohN+NG5caVHb3Z&#10;lCRrRWTF8j4N8g9ZNIRxCHqEyoghaKPYE6iG5UpoUZqzXDSeKEuWU8cB2AT+H2yuKyKp4wLF0fJY&#10;Jv3/YPM323cKsSLF8STGiJMGmrT/tv++/7H/tf95/+X+KwptlVqpE3C+luBudi/EDrrtGGt5JfJb&#10;jbiYV4Sv6aVSoq0oKSDLwJ70Hh3tcLQFWbWvRQHByMYIB7QrVWNLCEVBgA7dujt2iO4MymEzHvnD&#10;2AdTDrbJJBgOw6GLQZLDcam0eUlFg+wkxQok4ODJ9kobmw5JDi42GhdLVtdOBjVHbYpHMegKAjQS&#10;imJAFrc3Vd9cLWpWWHd7UKv1al4rtCUgrTgMo/C8z+TErWEGBF6zJsVj337WiSS2QAteuLkhrO7m&#10;kFvNrRn4Qrb9rBPSp4k/WYwX42gQhfFiEPlZNrhczqNBvAxGw+w8m8+z4LOlGkRJxYqCcpvqQdRB&#10;9Hei6a9XJ8ejrE8onTBfuu8pc+80DVd3YHX4O3ZOGVYMnSzMbrWDgli5rERxBxpRAjoIzYAHBiaV&#10;UB8xauGyplh/2BBFMapfcauz81EQg59xq0kQRbBQJ6bVYxPhOYClODcKo24xN92rsJGKrSuI1qmb&#10;i0vQZ8mcch4y61UNl9IR6h8Qe+sfr53XwzM3+w0AAP//AwBQSwMEFAAGAAgAAAAhAEjLreHaAAAA&#10;BwEAAA8AAABkcnMvZG93bnJldi54bWxMj8FOwzAQRO9I/IO1lbhRu4ikKMSpENAbEqLwAU68TaLG&#10;68h208DXs+VCL6sdzWr2TbmZ3SAmDLH3pGG1VCCQGm97ajV8fW5vH0DEZMiawRNq+MYIm+r6qjSF&#10;9Sf6wGmXWsEhFAujoUtpLKSMTYfOxKUfkdjb++BMYhlaaYM5cbgb5J1SuXSmJ/7QmRGfO2wOu6PT&#10;MP4cgnL4Mt2/9bXdvr6vnY1rrW8W89MjiIRz+j+GMz6jQ8VMtT+SjWLQwEXS3zx7KstZ17xl+SoD&#10;WZXykr/6BQAA//8DAFBLAQItABQABgAIAAAAIQC2gziS/gAAAOEBAAATAAAAAAAAAAAAAAAAAAAA&#10;AABbQ29udGVudF9UeXBlc10ueG1sUEsBAi0AFAAGAAgAAAAhADj9If/WAAAAlAEAAAsAAAAAAAAA&#10;AAAAAAAALwEAAF9yZWxzLy5yZWxzUEsBAi0AFAAGAAgAAAAhAGZKrSOvAgAALgUAAA4AAAAAAAAA&#10;AAAAAAAALgIAAGRycy9lMm9Eb2MueG1sUEsBAi0AFAAGAAgAAAAhAEjLreHaAAAABwEAAA8AAAAA&#10;AAAAAAAAAAAACQUAAGRycy9kb3ducmV2LnhtbFBLBQYAAAAABAAEAPMAAAAQBgAAAAA=&#10;" o:allowincell="f" filled="f" strokecolor="#622423" strokeweight="6pt">
            <v:stroke linestyle="thickThin"/>
            <v:textbox inset="10.8pt,7.2pt,10.8pt,7.2pt">
              <w:txbxContent>
                <w:p w:rsidR="00C45844" w:rsidRPr="00D856E1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Theme="majorHAnsi" w:hAnsiTheme="majorHAnsi" w:cs="Arial"/>
                      <w:b/>
                      <w:color w:val="0F243E" w:themeColor="text2" w:themeShade="80"/>
                      <w:sz w:val="56"/>
                      <w:szCs w:val="48"/>
                    </w:rPr>
                  </w:pPr>
                  <w:bookmarkStart w:id="0" w:name="_GoBack"/>
                  <w:r w:rsidRPr="00D856E1">
                    <w:rPr>
                      <w:rFonts w:asciiTheme="majorHAnsi" w:hAnsiTheme="majorHAnsi" w:cs="Arial"/>
                      <w:b/>
                      <w:color w:val="0F243E" w:themeColor="text2" w:themeShade="80"/>
                      <w:sz w:val="56"/>
                      <w:szCs w:val="48"/>
                    </w:rPr>
                    <w:t>Принципы успешного воспитания ребенка:</w:t>
                  </w:r>
                </w:p>
                <w:p w:rsidR="00C45844" w:rsidRDefault="00C45844" w:rsidP="008428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</w:p>
                <w:p w:rsidR="0084289D" w:rsidRPr="006405CE" w:rsidRDefault="0084289D" w:rsidP="0084289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  <w:t>Люби своего ребенка!</w:t>
                  </w: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>То есть радуйся его присутствию, принимай его таким, ка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ков он есть, не оскорбляй и не унижай его, не подрывай его уверенности в себе, не подвергай его несправедливому наказа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нию и не отказывай ему в твоем доверии — дай ему повод любить тебя. Для ребенка главными признаками того, что его любят, является «особое время вместе с мамой и папой», инте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 xml:space="preserve">рес родителей к его деятельности, их поощряющие улыбки и слова о том, что «они его любят», тактильный (прикосновение, объятия) и зрительный контакт (глаза — глаза) </w:t>
                  </w:r>
                  <w:proofErr w:type="gramStart"/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>со</w:t>
                  </w:r>
                  <w:proofErr w:type="gramEnd"/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 xml:space="preserve"> взрослым.</w:t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  <w:t>Будь добрым примером для своего ребенка!</w:t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>Привей ему уважение к культуре своего народа, традицион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ным ценностям. Ребенку необходим такой домашний очаг, где семья дружна, где уважают и любят стариков, где поддержива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ют тесные и искренние связи со всеми родственниками и дру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зьями, где готовы мириться с недостатками другого человека и помогать в их исправлении.</w:t>
                  </w: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>Ребенок должен жить в такой семье, где придерживаются идеалов любви, веры и надежды, ответственности за свое пове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дение, тогда у него будет формироваться чувство гордости за свою семью и стремление быть похожим на родителей.</w:t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  <w:t>Играй со своим ребенком!</w:t>
                  </w:r>
                </w:p>
                <w:p w:rsidR="00C45844" w:rsidRDefault="00C45844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>То есть уделяй своему ребенку необходимое время, разговари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вай с ним, играй с ним так, как ему нравится. Принимай его игры всерьез, войди через них в картину Его мира и взгляни на других и себя Его глазами. Используй принцип сотворчества взрослого и ребенка, применяя приемы прогнозирования и обсуждения воз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можных последствий поведения ребенка, предвосхищение и про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 xml:space="preserve">игрывание в игре реальных событий, их моделирование. Действия в </w:t>
                  </w:r>
                  <w:proofErr w:type="gramStart"/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>игровом</w:t>
                  </w:r>
                  <w:bookmarkEnd w:id="0"/>
                  <w:proofErr w:type="gramEnd"/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</w:pPr>
                </w:p>
                <w:p w:rsidR="0084289D" w:rsidRDefault="0084289D" w:rsidP="00C45844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E5476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-662940</wp:posOffset>
            </wp:positionV>
            <wp:extent cx="7465060" cy="10553700"/>
            <wp:effectExtent l="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74539_c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76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-653415</wp:posOffset>
            </wp:positionV>
            <wp:extent cx="7465060" cy="10553700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74539_c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844" w:rsidRDefault="006A56AA">
      <w:r>
        <w:rPr>
          <w:noProof/>
        </w:rPr>
        <w:lastRenderedPageBreak/>
        <w:pict>
          <v:shape id="_x0000_s1027" type="#_x0000_t202" style="position:absolute;margin-left:0;margin-top:0;width:522.75pt;height:756.3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bsAIAADQFAAAOAAAAZHJzL2Uyb0RvYy54bWysVEtu2zAQ3RfoHQjuHX2sKLYQOUgtuyiQ&#10;foCkB6AlyiJCkSpJW0qDLrrvFXqHLrrorldwbtQhJbtxsymKakGRnOGbeTOPPL/oao62VGkmRYqD&#10;Ex8jKnJZMLFO8fub5WiCkTZEFIRLQVN8RzW+mD1/dt42CQ1lJXlBFQIQoZO2SXFlTJN4ns4rWhN9&#10;IhsqwFhKVRMDS7X2CkVaQK+5F/p+7LVSFY2SOdUadrPeiGcOvyxpbt6WpaYG8RRDbsaNyo0rO3qz&#10;c5KsFWkqlg9pkH/IoiZMQNADVEYMQRvFnkDVLFdSy9Kc5LL2ZFmynDoOwCbw/2BzXZGGOi5QHN0c&#10;yqT/H2z+ZvtOIVZA78YYCVJDj3Zfd99233c/dz8ePj98QaEtUtvoBHyvG/A23QvZwQFHWDdXMr/V&#10;SMh5RcSaXiol24qSApIM7Env0dEeR1uQVftaFhCMbIx0QF2paltBqAkCdGjW3aFBtDMoh804Hk+m&#10;4SlGOdimsX8KNXMxSLI/3ihtXlJZIztJsQIFOHiyvdLGpkOSvYuNJuSSce5UwAVqU3wWg6wgQN1A&#10;TQyo4vamGnqrJWeFdbcHtVqv5lyhLQFlxWEYheMhkyO3mhnQN2d1iie+/awTSWyBFqJwc0MY7+eQ&#10;GxfWDHwh22HW6+h+6k8Xk8UkGkVhvBhFfpaNLpfzaBQvg7PTbJzN51nwyVINoqRiRUGFTXWv6SD6&#10;O80Mt6tX40HVR5SOmC/d95S5d5yGqzuw2v8dO6cMK4ZeFqZbdU6JB8GtZHEHUlESGgk9gWcGJpVU&#10;HzFq4cqmWH/YEEUx4q+Eldv4LIjtJXeraRBFsFBHptVjExE5gKU4NwqjfjE3/duwaRRbVxCtF7mQ&#10;lyDTkjkBWT33mQ3ihqvpeA3PiL37j9fO6/djN/sFAAD//wMAUEsDBBQABgAIAAAAIQBP8Jr62wAA&#10;AAcBAAAPAAAAZHJzL2Rvd25yZXYueG1sTI/BTsMwEETvSPyDtZW4UbtV06IQp0JAb0iIwgc48TaJ&#10;Gq8j200DX8+WC72sZjWrmbfFdnK9GDHEzpOGxVyBQKq97ajR8PW5u38AEZMha3pPqOEbI2zL25vC&#10;5Naf6QPHfWoEh1DMjYY2pSGXMtYtOhPnfkBi7+CDM4nX0EgbzJnDXS+XSq2lMx1xQ2sGfG6xPu5P&#10;TsPwcwzK4cu4eusqu3t93zgbN1rfzaanRxAJp/R/DBd8RoeSmSp/IhtFr4EfSX/z4qlVloGoWGWL&#10;5RpkWchr/vIXAAD//wMAUEsBAi0AFAAGAAgAAAAhALaDOJL+AAAA4QEAABMAAAAAAAAAAAAAAAAA&#10;AAAAAFtDb250ZW50X1R5cGVzXS54bWxQSwECLQAUAAYACAAAACEAOP0h/9YAAACUAQAACwAAAAAA&#10;AAAAAAAAAAAvAQAAX3JlbHMvLnJlbHNQSwECLQAUAAYACAAAACEA2jLCm7ACAAA0BQAADgAAAAAA&#10;AAAAAAAAAAAuAgAAZHJzL2Uyb0RvYy54bWxQSwECLQAUAAYACAAAACEAT/Ca+tsAAAAHAQAADwAA&#10;AAAAAAAAAAAAAAAKBQAAZHJzL2Rvd25yZXYueG1sUEsFBgAAAAAEAAQA8wAAABIGAAAAAA==&#10;" o:allowincell="f" filled="f" strokecolor="#622423" strokeweight="6pt">
            <v:stroke linestyle="thickThin"/>
            <v:textbox inset="10.8pt,7.2pt,10.8pt,7.2pt">
              <w:txbxContent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t>направлять его таким образом, чтобы его по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ступки не причиняли ущерба ни ему самому, ни другим. При этом следует помнить, что методы наказания воспитывают хуже, чем методы поощрения и стимулирования, однако, в случае не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обходимости, следует воспитывать уважение к правилам посред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ством и наказания, но без злости и раздражения взрослого.</w:t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060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  <w:t>Жди от ребенка только таких мнений и оценок, на какие он способен в соответствии с возрастом и собственным опытом!</w:t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t>Ребенку требуется длительное время, пока он научится ори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ентироваться в этом столь сложном мире. Помогай ему, как можешь, и требуй от него собственного мнения или самостоя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тельного вывода только в том случае, когда он способен на это в соответствии с накопленным опытом и ступенью своего раз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вития. Используй метод логических последствий, помогая Ребенку соотнести причину и следствие своих поступков и жиз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ненных обстоятельств</w:t>
                  </w:r>
                  <w:r w:rsidRPr="006405CE">
                    <w:rPr>
                      <w:rFonts w:asciiTheme="majorHAnsi" w:hAnsiTheme="majorHAnsi" w:cs="Arial"/>
                      <w:sz w:val="32"/>
                      <w:szCs w:val="32"/>
                    </w:rPr>
                    <w:t>.</w:t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t>Ребенок «питается», так же как и взрослый, переживаниями, которые дают ему возможность ознакомиться с жизнью дру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гих людей и с окружающим миром. В первую очередь, на пере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вод переживаний в ранг ценных воспоминаний оказывают сов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местные семейные традиции.</w:t>
                  </w:r>
                </w:p>
                <w:p w:rsidR="00C45844" w:rsidRPr="006405CE" w:rsidRDefault="00D856E1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noProof/>
                      <w:color w:val="002F8E"/>
                      <w:lang w:eastAsia="ru-RU"/>
                    </w:rPr>
                    <w:drawing>
                      <wp:inline distT="0" distB="0" distL="0" distR="0">
                        <wp:extent cx="5486400" cy="3371850"/>
                        <wp:effectExtent l="95250" t="57150" r="57150" b="114300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4885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0" cy="337185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color w:val="002F8E"/>
                    </w:rPr>
                  </w:pPr>
                </w:p>
                <w:p w:rsidR="00C45844" w:rsidRDefault="00C45844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45844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-1031875</wp:posOffset>
            </wp:positionH>
            <wp:positionV relativeFrom="margin">
              <wp:posOffset>-624840</wp:posOffset>
            </wp:positionV>
            <wp:extent cx="7467600" cy="105537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74539_c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36E" w:rsidRDefault="006A56AA">
      <w:r>
        <w:rPr>
          <w:noProof/>
        </w:rPr>
        <w:lastRenderedPageBreak/>
        <w:pict>
          <v:shape id="_x0000_s1028" type="#_x0000_t202" style="position:absolute;margin-left:0;margin-top:0;width:519pt;height:805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F4sQIAADUFAAAOAAAAZHJzL2Uyb0RvYy54bWysVEtu2zAQ3RfoHQjuHX2sKLZgOUgtuyiQ&#10;foCkB6AlyiJCkSpJW0qLLrrvFXqHLrrorldwbtQhZTt2symKakGRnOGbeTOPnFx2NUcbqjSTIsXB&#10;mY8RFbksmFil+P3tYjDCSBsiCsKloCm+pxpfTp8/m7RNQkNZSV5QhQBE6KRtUlwZ0ySep/OK1kSf&#10;yYYKMJZS1cTAUq28QpEW0Gvuhb4fe61URaNkTrWG3aw34qnDL0uam7dlqalBPMWQm3GjcuPSjt50&#10;QpKVIk3F8l0a5B+yqAkTEPQAlRFD0FqxJ1A1y5XUsjRnuaw9WZYsp44DsAn8P9jcVKShjgsURzeH&#10;Mun/B5u/2bxTiBXQuwAjQWro0fbb9vv2x/bX9ufDl4evKLRFahudgO9NA96meyE7OOAI6+Za5nca&#10;CTmriFjRK6VkW1FSQJKBPekdHe1xtAVZtq9lAcHI2kgH1JWqthWEmiBAh2bdHxpEO4Ny2IzPx8HQ&#10;B1MOtsAPw/Ho3PXQI8n+fKO0eUlljewkxQok4PDJ5lobmw9J9i42nJALxrmTAReoTfFFDLqCCHUD&#10;RTEgi7vbatdcLTkrrLs9qNVqOeMKbQhIKw7DKBw6umA5dquZAYFzVqd45Nuvl5yt0FwULq4hjPdz&#10;yI0LCw6EIdvdrBfSp7E/no/mo2gQhfF8EPlZNrhazKJBvAguzrNhNptlwWdLNYiSihUFFTbVvaiD&#10;6O9Es7tevRwPsj6hdMJ84b6nzL3TNFzdgdX+79g5aVg19Low3bLrpWjhrGyWsrgHrSgJjYSewDsD&#10;k0qqjxi1cGdTrD+siaIY8VfC6m14EcTgZ9xqHEQRLNSJaXlsIiIHsBTnRmHUL2amfxzWjWKrCqL1&#10;KhfyCnRaMiegx8x26oa76Xjt3hF7+Y/XzuvxtZv+BgAA//8DAFBLAwQUAAYACAAAACEAPUvcGNoA&#10;AAAHAQAADwAAAGRycy9kb3ducmV2LnhtbEyPwU7DMBBE70j8g7VI3KgdQG0V4lQI6A0J0fYDnHhJ&#10;osbryHbT0K/vlgu9rHY0q9k3xWpyvRgxxM6ThmymQCDV3nbUaNht1w9LEDEZsqb3hBp+McKqvL0p&#10;TG79kb5x3KRGcAjF3GhoUxpyKWPdojNx5gck9n58cCaxDI20wRw53PXyUam5dKYj/tCaAd9arPeb&#10;g9MwnPZBOXwfnz+7yq4/vhbOxoXW93fT6wuIhFP6P4YLPqNDyUyVP5CNotfARdLfvHjqacm64m2e&#10;ZQpkWchr/vIMAAD//wMAUEsBAi0AFAAGAAgAAAAhALaDOJL+AAAA4QEAABMAAAAAAAAAAAAAAAAA&#10;AAAAAFtDb250ZW50X1R5cGVzXS54bWxQSwECLQAUAAYACAAAACEAOP0h/9YAAACUAQAACwAAAAAA&#10;AAAAAAAAAAAvAQAAX3JlbHMvLnJlbHNQSwECLQAUAAYACAAAACEAr6VBeLECAAA1BQAADgAAAAAA&#10;AAAAAAAAAAAuAgAAZHJzL2Uyb0RvYy54bWxQSwECLQAUAAYACAAAACEAPUvcGNoAAAAHAQAADwAA&#10;AAAAAAAAAAAAAAALBQAAZHJzL2Rvd25yZXYueG1sUEsFBgAAAAAEAAQA8wAAABIGAAAAAA==&#10;" o:allowincell="f" filled="f" strokecolor="#622423" strokeweight="6pt">
            <v:stroke linestyle="thickThin"/>
            <v:textbox inset="10.8pt,7.2pt,10.8pt,7.2pt">
              <w:txbxContent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proofErr w:type="gramStart"/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>образе</w:t>
                  </w:r>
                  <w:proofErr w:type="gramEnd"/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 xml:space="preserve"> помогут ребенку быстрее определиться и обрес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ти себя в сложном мире человеческих взаимоотношений</w:t>
                  </w:r>
                  <w:r w:rsidRPr="006405CE">
                    <w:rPr>
                      <w:rFonts w:asciiTheme="majorHAnsi" w:hAnsiTheme="majorHAnsi" w:cs="Arial"/>
                      <w:sz w:val="32"/>
                      <w:szCs w:val="32"/>
                    </w:rPr>
                    <w:t>.</w:t>
                  </w:r>
                </w:p>
                <w:p w:rsidR="00C45844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  <w:t>Трудись со своим ребенком!</w:t>
                  </w:r>
                </w:p>
                <w:p w:rsidR="00C45844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 xml:space="preserve"> Разреши своему ребенку принять участие в твоей работе (в доме, в саду или огороде). Помоги ему усвоить алгоритм трудо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вого действия. Используй принцип оценки того, что сделано Успешно ребенком, а не того, что ребенок не смог или не успел сделать. Создавай ситуации возможности выбора цели: «Как ты хочешь и почему? Ты можешь ...» Когда ребенок подрастет, Приучай его участвовать во всех работах по хозяйству дома и в группе детского сада, научи его нести ответственность за невы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softHyphen/>
                    <w:t>полнение своих обязанностей</w:t>
                  </w:r>
                  <w:r w:rsidRPr="006405CE">
                    <w:rPr>
                      <w:rFonts w:asciiTheme="majorHAnsi" w:hAnsiTheme="majorHAnsi" w:cs="Arial"/>
                      <w:sz w:val="32"/>
                      <w:szCs w:val="32"/>
                    </w:rPr>
                    <w:t>.</w:t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  <w:t>Позволь ребенку приобретать жизненный опыт, пусть даже небезболезненно, но самостоятельно!</w:t>
                  </w:r>
                </w:p>
                <w:p w:rsidR="00C45844" w:rsidRPr="006405CE" w:rsidRDefault="00C45844" w:rsidP="00C4584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asciiTheme="majorHAnsi" w:hAnsiTheme="majorHAnsi" w:cs="Arial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 xml:space="preserve">Ребенок признает только такой опыт, который он пережил лично. Твоя собственная опытность нередко оказывается лишенной ценности для твоего ребенка. Дай ему возможность накопить собственный опыт, даже если это 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t>связано с извест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ным риском. Используй метод эмоционального предвосхище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ния последствий ситуации, его проигрывания в игре. Чрезмер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но оберегаемый ребенок, «застрахованный» от любой опасности, нередко «выпадает» из жизни своих сверстников и становится</w:t>
                  </w:r>
                  <w:r w:rsidRPr="006405CE">
                    <w:rPr>
                      <w:rFonts w:asciiTheme="majorHAnsi" w:hAnsiTheme="majorHAnsi" w:cs="Arial"/>
                      <w:color w:val="000080"/>
                      <w:sz w:val="32"/>
                      <w:szCs w:val="32"/>
                    </w:rPr>
                    <w:t xml:space="preserve"> объектом их насмешек или жалости</w:t>
                  </w:r>
                  <w:r w:rsidRPr="006405CE">
                    <w:rPr>
                      <w:rFonts w:asciiTheme="majorHAnsi" w:hAnsiTheme="majorHAnsi" w:cs="Arial"/>
                      <w:sz w:val="32"/>
                      <w:szCs w:val="32"/>
                    </w:rPr>
                    <w:t>.</w:t>
                  </w:r>
                </w:p>
                <w:p w:rsidR="00C45844" w:rsidRPr="006405CE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</w:p>
                <w:p w:rsidR="00C45844" w:rsidRPr="006405CE" w:rsidRDefault="00C45844" w:rsidP="00C45844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</w:pPr>
                  <w:r w:rsidRPr="006405CE">
                    <w:rPr>
                      <w:rFonts w:asciiTheme="majorHAnsi" w:hAnsiTheme="majorHAnsi" w:cs="Arial"/>
                      <w:color w:val="FF0000"/>
                      <w:sz w:val="32"/>
                      <w:szCs w:val="32"/>
                    </w:rPr>
                    <w:t>Покажи ребенку возможности и пределы человеческой свободы!</w:t>
                  </w:r>
                </w:p>
                <w:p w:rsidR="00C45844" w:rsidRDefault="00C45844" w:rsidP="00C45844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t>Родители должны раскрыть перед ребенком замечательные возможности развития и утверждения человеческой личности. Создавай ситуации борьбы мотивов: «Как ты хочешь поступить? А почему ты так хочешь? А как можно поступить по-другому? А как лучше? А как бы поступил другой мальчик (девочка)? А как бы поступила я? А почему бы я так поступила?» Вместе с тем ему нужно показать, что любой человек должен признавать и соблюдать известные нормы поведения в семье, в коллективе и вообще в обществе. Поэтому родители обязаны следить за пове</w:t>
                  </w:r>
                  <w:r w:rsidRPr="006405CE">
                    <w:rPr>
                      <w:rFonts w:asciiTheme="majorHAnsi" w:hAnsiTheme="majorHAnsi" w:cs="Arial"/>
                      <w:color w:val="002F8E"/>
                      <w:sz w:val="32"/>
                      <w:szCs w:val="32"/>
                    </w:rPr>
                    <w:softHyphen/>
                    <w:t>дением ребенка и</w:t>
                  </w:r>
                </w:p>
              </w:txbxContent>
            </v:textbox>
            <w10:wrap type="square" anchorx="page" anchory="page"/>
          </v:shape>
        </w:pict>
      </w:r>
      <w:r w:rsidR="00E547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-653415</wp:posOffset>
            </wp:positionV>
            <wp:extent cx="7465060" cy="10553700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74539_c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536E" w:rsidSect="00E5476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6C"/>
    <w:rsid w:val="006A56AA"/>
    <w:rsid w:val="0084289D"/>
    <w:rsid w:val="00C45844"/>
    <w:rsid w:val="00D5536E"/>
    <w:rsid w:val="00D856E1"/>
    <w:rsid w:val="00E5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6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6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Диалог</dc:creator>
  <cp:keywords/>
  <dc:description/>
  <cp:lastModifiedBy>Пользователь</cp:lastModifiedBy>
  <cp:revision>2</cp:revision>
  <cp:lastPrinted>2015-05-12T16:36:00Z</cp:lastPrinted>
  <dcterms:created xsi:type="dcterms:W3CDTF">2015-05-12T15:00:00Z</dcterms:created>
  <dcterms:modified xsi:type="dcterms:W3CDTF">2015-08-22T12:27:00Z</dcterms:modified>
</cp:coreProperties>
</file>