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17" w:rsidRPr="000925B6" w:rsidRDefault="00593017" w:rsidP="00593017">
      <w:pPr>
        <w:jc w:val="center"/>
        <w:rPr>
          <w:b/>
          <w:u w:val="single"/>
        </w:rPr>
      </w:pPr>
      <w:r w:rsidRPr="00A716AD">
        <w:rPr>
          <w:b/>
        </w:rPr>
        <w:t>Отчет о проведенных контрольных мероприятиях за 201</w:t>
      </w:r>
      <w:r>
        <w:rPr>
          <w:b/>
        </w:rPr>
        <w:t xml:space="preserve">8 год </w:t>
      </w:r>
      <w:r>
        <w:rPr>
          <w:b/>
          <w:u w:val="single"/>
        </w:rPr>
        <w:t xml:space="preserve">в муниципальном автономном дошкольном образовательном учреждении </w:t>
      </w:r>
      <w:r w:rsidRPr="000925B6">
        <w:rPr>
          <w:b/>
          <w:u w:val="single"/>
        </w:rPr>
        <w:t>«Детский сад № 6 города Шимановска»</w:t>
      </w:r>
    </w:p>
    <w:p w:rsidR="00593017" w:rsidRPr="00A716AD" w:rsidRDefault="00593017" w:rsidP="00593017">
      <w:pPr>
        <w:jc w:val="center"/>
        <w:rPr>
          <w:b/>
          <w:vertAlign w:val="superscript"/>
        </w:rPr>
      </w:pPr>
      <w:r w:rsidRPr="00A716AD">
        <w:rPr>
          <w:b/>
          <w:vertAlign w:val="superscript"/>
        </w:rPr>
        <w:t>образовательное учреждение</w:t>
      </w:r>
    </w:p>
    <w:p w:rsidR="00593017" w:rsidRDefault="00593017" w:rsidP="00593017">
      <w:pPr>
        <w:jc w:val="right"/>
      </w:pPr>
    </w:p>
    <w:tbl>
      <w:tblPr>
        <w:tblW w:w="157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80"/>
        <w:gridCol w:w="2094"/>
        <w:gridCol w:w="1418"/>
        <w:gridCol w:w="1417"/>
        <w:gridCol w:w="2126"/>
        <w:gridCol w:w="1701"/>
        <w:gridCol w:w="2924"/>
        <w:gridCol w:w="1514"/>
      </w:tblGrid>
      <w:tr w:rsidR="008E2DAE" w:rsidRPr="00A742E0" w:rsidTr="008E2DAE">
        <w:tc>
          <w:tcPr>
            <w:tcW w:w="704" w:type="dxa"/>
            <w:vMerge w:val="restart"/>
            <w:shd w:val="clear" w:color="auto" w:fill="auto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  <w:r w:rsidRPr="00A742E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  <w:r w:rsidRPr="00A742E0">
              <w:rPr>
                <w:rStyle w:val="a3"/>
                <w:color w:val="313131"/>
                <w:sz w:val="20"/>
                <w:szCs w:val="20"/>
              </w:rPr>
              <w:t>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  <w:r w:rsidRPr="00A742E0">
              <w:rPr>
                <w:b/>
                <w:color w:val="313131"/>
                <w:sz w:val="20"/>
                <w:szCs w:val="20"/>
              </w:rPr>
              <w:t xml:space="preserve"> </w:t>
            </w:r>
            <w:r w:rsidRPr="00A742E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  <w:r w:rsidRPr="00A742E0">
              <w:rPr>
                <w:rStyle w:val="a3"/>
                <w:color w:val="313131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  <w:r w:rsidRPr="00A742E0">
              <w:rPr>
                <w:rStyle w:val="a3"/>
                <w:color w:val="313131"/>
                <w:sz w:val="20"/>
                <w:szCs w:val="20"/>
              </w:rPr>
              <w:t>Период проведения</w:t>
            </w:r>
            <w:r w:rsidRPr="00A742E0">
              <w:rPr>
                <w:b/>
                <w:color w:val="313131"/>
                <w:sz w:val="20"/>
                <w:szCs w:val="20"/>
              </w:rPr>
              <w:t xml:space="preserve"> </w:t>
            </w:r>
            <w:r w:rsidRPr="00A742E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  <w:r w:rsidRPr="00A742E0">
              <w:rPr>
                <w:rStyle w:val="a3"/>
                <w:color w:val="313131"/>
                <w:sz w:val="20"/>
                <w:szCs w:val="20"/>
              </w:rPr>
              <w:t>Выявленные нарушения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  <w:r w:rsidRPr="00A742E0">
              <w:rPr>
                <w:rStyle w:val="a3"/>
                <w:color w:val="313131"/>
                <w:sz w:val="20"/>
                <w:szCs w:val="20"/>
              </w:rPr>
              <w:t>Номер и наименование документа о проверке</w:t>
            </w:r>
          </w:p>
        </w:tc>
        <w:tc>
          <w:tcPr>
            <w:tcW w:w="2924" w:type="dxa"/>
            <w:vMerge w:val="restart"/>
            <w:shd w:val="clear" w:color="auto" w:fill="auto"/>
          </w:tcPr>
          <w:p w:rsidR="00593017" w:rsidRPr="00A742E0" w:rsidRDefault="00593017" w:rsidP="00336998">
            <w:pPr>
              <w:jc w:val="center"/>
              <w:rPr>
                <w:rStyle w:val="a3"/>
                <w:color w:val="313131"/>
                <w:sz w:val="20"/>
                <w:szCs w:val="20"/>
              </w:rPr>
            </w:pPr>
            <w:r w:rsidRPr="00A742E0">
              <w:rPr>
                <w:rStyle w:val="a3"/>
                <w:color w:val="313131"/>
                <w:sz w:val="20"/>
                <w:szCs w:val="20"/>
              </w:rPr>
              <w:t>Мероприятия, проведенные по результатам контрольного мероприятия</w:t>
            </w:r>
          </w:p>
        </w:tc>
        <w:tc>
          <w:tcPr>
            <w:tcW w:w="1514" w:type="dxa"/>
            <w:vMerge w:val="restart"/>
          </w:tcPr>
          <w:p w:rsidR="00593017" w:rsidRPr="00A742E0" w:rsidRDefault="00593017" w:rsidP="00336998">
            <w:pPr>
              <w:rPr>
                <w:rStyle w:val="a3"/>
                <w:color w:val="313131"/>
                <w:sz w:val="20"/>
                <w:szCs w:val="20"/>
              </w:rPr>
            </w:pPr>
            <w:r w:rsidRPr="00A742E0">
              <w:rPr>
                <w:rStyle w:val="a3"/>
                <w:color w:val="313131"/>
                <w:sz w:val="20"/>
                <w:szCs w:val="20"/>
              </w:rPr>
              <w:t>Н</w:t>
            </w:r>
            <w:r>
              <w:rPr>
                <w:rStyle w:val="a3"/>
                <w:color w:val="313131"/>
                <w:sz w:val="20"/>
                <w:szCs w:val="20"/>
              </w:rPr>
              <w:t>омер и наименование документа об устранении выявленных нарушениях</w:t>
            </w:r>
          </w:p>
        </w:tc>
      </w:tr>
      <w:tr w:rsidR="008E2DAE" w:rsidRPr="00A742E0" w:rsidTr="008E2DAE">
        <w:tc>
          <w:tcPr>
            <w:tcW w:w="704" w:type="dxa"/>
            <w:vMerge/>
            <w:shd w:val="clear" w:color="auto" w:fill="auto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593017" w:rsidRPr="00A742E0" w:rsidRDefault="00593017" w:rsidP="00336998">
            <w:pPr>
              <w:rPr>
                <w:rStyle w:val="a3"/>
                <w:color w:val="313131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593017" w:rsidRPr="00A742E0" w:rsidRDefault="00593017" w:rsidP="00336998">
            <w:pPr>
              <w:rPr>
                <w:rStyle w:val="a3"/>
                <w:color w:val="31313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3017" w:rsidRPr="00A742E0" w:rsidRDefault="00593017" w:rsidP="00336998">
            <w:pPr>
              <w:rPr>
                <w:rStyle w:val="a3"/>
                <w:color w:val="313131"/>
                <w:sz w:val="20"/>
                <w:szCs w:val="20"/>
              </w:rPr>
            </w:pPr>
            <w:r w:rsidRPr="00A742E0">
              <w:rPr>
                <w:rStyle w:val="a3"/>
                <w:color w:val="313131"/>
                <w:sz w:val="20"/>
                <w:szCs w:val="20"/>
              </w:rPr>
              <w:t>Начало</w:t>
            </w:r>
          </w:p>
        </w:tc>
        <w:tc>
          <w:tcPr>
            <w:tcW w:w="1417" w:type="dxa"/>
            <w:shd w:val="clear" w:color="auto" w:fill="auto"/>
          </w:tcPr>
          <w:p w:rsidR="00593017" w:rsidRPr="00A742E0" w:rsidRDefault="00593017" w:rsidP="00336998">
            <w:pPr>
              <w:ind w:right="-1"/>
              <w:rPr>
                <w:b/>
                <w:sz w:val="20"/>
                <w:szCs w:val="20"/>
              </w:rPr>
            </w:pPr>
            <w:r w:rsidRPr="00A742E0">
              <w:rPr>
                <w:b/>
                <w:sz w:val="20"/>
                <w:szCs w:val="20"/>
              </w:rPr>
              <w:t xml:space="preserve">Окончание </w:t>
            </w:r>
          </w:p>
        </w:tc>
        <w:tc>
          <w:tcPr>
            <w:tcW w:w="2126" w:type="dxa"/>
            <w:vMerge/>
            <w:shd w:val="clear" w:color="auto" w:fill="auto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</w:p>
        </w:tc>
      </w:tr>
      <w:tr w:rsidR="008E2DAE" w:rsidRPr="00A742E0" w:rsidTr="008E2DAE">
        <w:tc>
          <w:tcPr>
            <w:tcW w:w="704" w:type="dxa"/>
            <w:shd w:val="clear" w:color="auto" w:fill="auto"/>
          </w:tcPr>
          <w:p w:rsidR="00593017" w:rsidRPr="00A65155" w:rsidRDefault="00593017" w:rsidP="008E2DA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593017" w:rsidRPr="0015012E" w:rsidRDefault="00593017" w:rsidP="00336998">
            <w:pPr>
              <w:rPr>
                <w:rStyle w:val="a3"/>
                <w:b w:val="0"/>
                <w:color w:val="313131"/>
              </w:rPr>
            </w:pPr>
            <w:r w:rsidRPr="0015012E">
              <w:rPr>
                <w:rStyle w:val="a3"/>
                <w:b w:val="0"/>
                <w:color w:val="313131"/>
              </w:rPr>
              <w:t xml:space="preserve">ГУ МЧС России по Амурской области, отделение надзорной деятельности по </w:t>
            </w:r>
          </w:p>
          <w:p w:rsidR="00593017" w:rsidRPr="003B5E6B" w:rsidRDefault="00593017" w:rsidP="00336998">
            <w:pPr>
              <w:rPr>
                <w:rStyle w:val="a3"/>
                <w:b w:val="0"/>
                <w:color w:val="313131"/>
                <w:highlight w:val="yellow"/>
              </w:rPr>
            </w:pPr>
            <w:r w:rsidRPr="0015012E">
              <w:rPr>
                <w:rStyle w:val="a3"/>
                <w:b w:val="0"/>
                <w:color w:val="313131"/>
              </w:rPr>
              <w:t>г. Шимановску и Шимановскому району</w:t>
            </w:r>
          </w:p>
        </w:tc>
        <w:tc>
          <w:tcPr>
            <w:tcW w:w="2094" w:type="dxa"/>
            <w:shd w:val="clear" w:color="auto" w:fill="auto"/>
          </w:tcPr>
          <w:p w:rsidR="00593017" w:rsidRPr="00A65155" w:rsidRDefault="00A96F85" w:rsidP="00336998">
            <w:pPr>
              <w:rPr>
                <w:rStyle w:val="a3"/>
                <w:b w:val="0"/>
                <w:color w:val="313131"/>
              </w:rPr>
            </w:pPr>
            <w:r>
              <w:rPr>
                <w:rStyle w:val="a3"/>
                <w:b w:val="0"/>
                <w:color w:val="313131"/>
              </w:rPr>
              <w:t xml:space="preserve">Плановая </w:t>
            </w:r>
            <w:r w:rsidR="0015012E" w:rsidRPr="0015012E">
              <w:rPr>
                <w:rStyle w:val="a3"/>
                <w:b w:val="0"/>
                <w:color w:val="313131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593017" w:rsidRPr="00A96F85" w:rsidRDefault="00A96F85" w:rsidP="00336998">
            <w:pPr>
              <w:rPr>
                <w:rStyle w:val="a3"/>
                <w:b w:val="0"/>
                <w:color w:val="313131"/>
              </w:rPr>
            </w:pPr>
            <w:r>
              <w:rPr>
                <w:rStyle w:val="a3"/>
                <w:b w:val="0"/>
                <w:color w:val="313131"/>
              </w:rPr>
              <w:t>23.07.2018</w:t>
            </w:r>
          </w:p>
        </w:tc>
        <w:tc>
          <w:tcPr>
            <w:tcW w:w="1417" w:type="dxa"/>
            <w:shd w:val="clear" w:color="auto" w:fill="auto"/>
          </w:tcPr>
          <w:p w:rsidR="00593017" w:rsidRPr="00A96F85" w:rsidRDefault="00A96F85" w:rsidP="00336998">
            <w:pPr>
              <w:ind w:right="-1"/>
            </w:pPr>
            <w:r>
              <w:rPr>
                <w:rStyle w:val="a3"/>
                <w:b w:val="0"/>
                <w:color w:val="313131"/>
              </w:rPr>
              <w:t>17.08.2018</w:t>
            </w:r>
          </w:p>
        </w:tc>
        <w:tc>
          <w:tcPr>
            <w:tcW w:w="2126" w:type="dxa"/>
            <w:shd w:val="clear" w:color="auto" w:fill="auto"/>
          </w:tcPr>
          <w:p w:rsidR="00593017" w:rsidRPr="00A96F85" w:rsidRDefault="00593017" w:rsidP="00336998">
            <w:r w:rsidRPr="00A96F85">
              <w:t xml:space="preserve">1 Для эвакуации со второго этажа здания </w:t>
            </w:r>
            <w:proofErr w:type="spellStart"/>
            <w:proofErr w:type="gramStart"/>
            <w:r w:rsidRPr="00A96F85">
              <w:t>установ</w:t>
            </w:r>
            <w:proofErr w:type="spellEnd"/>
            <w:r w:rsidR="00A96F85">
              <w:t>-</w:t>
            </w:r>
            <w:r w:rsidRPr="00A96F85">
              <w:t>лены</w:t>
            </w:r>
            <w:proofErr w:type="gramEnd"/>
            <w:r w:rsidRPr="00A96F85">
              <w:t xml:space="preserve"> лестницы 3-го типа, которые не соответствуют требованиям нормативных документов по пожарной безопасности, </w:t>
            </w:r>
            <w:r w:rsidR="00A96F85">
              <w:t>в части несоблюдения высоты ограждений используемых детьми (менее 1,2м.)</w:t>
            </w:r>
            <w:r w:rsidRPr="00A96F85">
              <w:t xml:space="preserve"> </w:t>
            </w:r>
            <w:r w:rsidR="00A96F85">
              <w:t>.</w:t>
            </w:r>
          </w:p>
          <w:p w:rsidR="003274F9" w:rsidRDefault="00593017" w:rsidP="00336998">
            <w:r w:rsidRPr="00A96F85">
              <w:t xml:space="preserve">2. </w:t>
            </w:r>
            <w:r w:rsidR="003274F9">
              <w:t>Г</w:t>
            </w:r>
            <w:r w:rsidR="00A96F85">
              <w:t xml:space="preserve">рупповые помещения </w:t>
            </w:r>
            <w:r w:rsidR="003274F9">
              <w:t xml:space="preserve">на 1этаже здания, </w:t>
            </w:r>
            <w:r w:rsidR="003274F9">
              <w:lastRenderedPageBreak/>
              <w:t xml:space="preserve">предназначенные для </w:t>
            </w:r>
            <w:proofErr w:type="spellStart"/>
            <w:proofErr w:type="gramStart"/>
            <w:r w:rsidR="003274F9">
              <w:t>одновремен-ного</w:t>
            </w:r>
            <w:proofErr w:type="spellEnd"/>
            <w:proofErr w:type="gramEnd"/>
            <w:r w:rsidR="003274F9">
              <w:t xml:space="preserve"> пребывания более 10человек, не обеспечены вторым эвакуационным выходом.</w:t>
            </w:r>
          </w:p>
          <w:p w:rsidR="003274F9" w:rsidRDefault="003274F9" w:rsidP="003274F9">
            <w:r>
              <w:t>3. Кабельные</w:t>
            </w:r>
            <w:r>
              <w:t xml:space="preserve"> линий систем пр</w:t>
            </w:r>
            <w:r>
              <w:t>отивопожарной защиты выполнены</w:t>
            </w:r>
            <w:r>
              <w:t xml:space="preserve"> кабельными изделиями, </w:t>
            </w:r>
            <w:r>
              <w:t xml:space="preserve">не </w:t>
            </w:r>
            <w:proofErr w:type="spellStart"/>
            <w:proofErr w:type="gramStart"/>
            <w:r>
              <w:t>обеспечивающи</w:t>
            </w:r>
            <w:proofErr w:type="spellEnd"/>
            <w:r>
              <w:t>-</w:t>
            </w:r>
            <w:r>
              <w:t>ми</w:t>
            </w:r>
            <w:proofErr w:type="gramEnd"/>
            <w:r>
              <w:t xml:space="preserve"> </w:t>
            </w:r>
            <w:proofErr w:type="spellStart"/>
            <w:r>
              <w:t>работоспособ</w:t>
            </w:r>
            <w:r>
              <w:t>-</w:t>
            </w:r>
            <w:r>
              <w:t>ность</w:t>
            </w:r>
            <w:proofErr w:type="spellEnd"/>
            <w:r>
              <w:t xml:space="preserve"> </w:t>
            </w:r>
            <w:r>
              <w:t>систем в</w:t>
            </w:r>
            <w:r>
              <w:t xml:space="preserve"> условиях пожара в течении времени, необходимого для выполнения их функций и эвакуации людей в безопас</w:t>
            </w:r>
            <w:r>
              <w:t>ную зону.</w:t>
            </w:r>
          </w:p>
          <w:p w:rsidR="006F053D" w:rsidRDefault="003274F9" w:rsidP="003274F9">
            <w:r>
              <w:t xml:space="preserve">4. Электропровод-ка систем </w:t>
            </w:r>
            <w:r>
              <w:t xml:space="preserve">противопожарной защиты </w:t>
            </w:r>
            <w:r>
              <w:t xml:space="preserve">в здании детского сада не выполнена </w:t>
            </w:r>
            <w:r>
              <w:lastRenderedPageBreak/>
              <w:t xml:space="preserve">огнестойким кабелем с медными токопроводящими жилами, не </w:t>
            </w:r>
            <w:proofErr w:type="spellStart"/>
            <w:r>
              <w:t>распрострастраняющим</w:t>
            </w:r>
            <w:proofErr w:type="spellEnd"/>
            <w:r>
              <w:t xml:space="preserve"> горение по категории </w:t>
            </w:r>
            <w:r w:rsidR="006F053D">
              <w:t>А по</w:t>
            </w:r>
            <w:r>
              <w:t xml:space="preserve"> ГОСТ Р МЭК 60332-3-22 с понижением </w:t>
            </w:r>
            <w:proofErr w:type="spellStart"/>
            <w:r>
              <w:t>дымо</w:t>
            </w:r>
            <w:proofErr w:type="spellEnd"/>
            <w:r>
              <w:t xml:space="preserve">-и </w:t>
            </w:r>
            <w:proofErr w:type="spellStart"/>
            <w:r>
              <w:t>газовыде-лением</w:t>
            </w:r>
            <w:proofErr w:type="spellEnd"/>
            <w:r>
              <w:t xml:space="preserve"> (</w:t>
            </w:r>
            <w:proofErr w:type="spellStart"/>
            <w:r>
              <w:t>нг</w:t>
            </w:r>
            <w:proofErr w:type="spellEnd"/>
            <w:r>
              <w:t xml:space="preserve">-FRLS) или не выделяющим коррозийно-активных газообразных продуктов </w:t>
            </w:r>
            <w:r w:rsidR="006F053D">
              <w:t>при горении и тлении (</w:t>
            </w:r>
            <w:proofErr w:type="spellStart"/>
            <w:r w:rsidR="006F053D">
              <w:t>нг</w:t>
            </w:r>
            <w:proofErr w:type="spellEnd"/>
            <w:r w:rsidR="006F053D">
              <w:t>-FRLS</w:t>
            </w:r>
            <w:proofErr w:type="gramStart"/>
            <w:r w:rsidR="006F053D">
              <w:t>) .</w:t>
            </w:r>
            <w:proofErr w:type="gramEnd"/>
          </w:p>
          <w:p w:rsidR="00C5777C" w:rsidRDefault="006F053D" w:rsidP="00C5777C">
            <w:r>
              <w:t xml:space="preserve">5. </w:t>
            </w:r>
            <w:r w:rsidRPr="006F053D">
              <w:t>Подсобное помещение, расположенное в медицинском блоке, предназначенное для хранения дезинфицирующих средств</w:t>
            </w:r>
            <w:r w:rsidR="00C5777C">
              <w:t>, не</w:t>
            </w:r>
            <w:r w:rsidRPr="006F053D">
              <w:t xml:space="preserve"> </w:t>
            </w:r>
            <w:r w:rsidR="00C5777C">
              <w:t>оборудовано пожарным извещате</w:t>
            </w:r>
            <w:r w:rsidRPr="006F053D">
              <w:t xml:space="preserve">лем </w:t>
            </w:r>
            <w:r w:rsidRPr="006F053D">
              <w:lastRenderedPageBreak/>
              <w:t>ав</w:t>
            </w:r>
            <w:r w:rsidR="00C5777C">
              <w:t>томатической пожарной сигнализа</w:t>
            </w:r>
            <w:r w:rsidRPr="006F053D">
              <w:t>ции.</w:t>
            </w:r>
            <w:r>
              <w:t xml:space="preserve"> </w:t>
            </w:r>
          </w:p>
          <w:p w:rsidR="00C5777C" w:rsidRDefault="00C5777C" w:rsidP="00C5777C">
            <w:r>
              <w:t>6. Не обеспечено проведение повторной огнезащитной обработки(пропитки) несущих деревянных конструкций кровли, с составлением акта (протокола) проверки состояния огнезащитной обработки (пропитки).</w:t>
            </w:r>
          </w:p>
          <w:p w:rsidR="00C5777C" w:rsidRDefault="00C5777C" w:rsidP="00C5777C">
            <w:r>
              <w:t>7. Двери, отделяющие</w:t>
            </w:r>
            <w:r w:rsidR="003274F9">
              <w:t xml:space="preserve"> лестничные</w:t>
            </w:r>
            <w:r>
              <w:t xml:space="preserve"> клетки от поэтажных </w:t>
            </w:r>
            <w:proofErr w:type="gramStart"/>
            <w:r>
              <w:t>коридоров ,</w:t>
            </w:r>
            <w:proofErr w:type="gramEnd"/>
            <w:r>
              <w:t xml:space="preserve"> не имеют приспособлений для само закрывания и </w:t>
            </w:r>
            <w:r w:rsidR="003274F9">
              <w:t xml:space="preserve"> уплотнений в при</w:t>
            </w:r>
            <w:r>
              <w:t>творах, тем самым препятствуют</w:t>
            </w:r>
            <w:r w:rsidR="003274F9">
              <w:t xml:space="preserve"> </w:t>
            </w:r>
            <w:r w:rsidR="003274F9">
              <w:lastRenderedPageBreak/>
              <w:t>распространению ды</w:t>
            </w:r>
            <w:r>
              <w:t>ма, как опасного фактора пожара.</w:t>
            </w:r>
          </w:p>
          <w:p w:rsidR="00593017" w:rsidRPr="006F053D" w:rsidRDefault="00C5777C" w:rsidP="00C5777C">
            <w:r>
              <w:t>8. В помещении пищеблока</w:t>
            </w:r>
            <w:r w:rsidR="003274F9">
              <w:t xml:space="preserve"> </w:t>
            </w:r>
            <w:r>
              <w:t>для питания холодильника применен электропровод с видимыми нарушениями изоляции.</w:t>
            </w:r>
            <w:r w:rsidRPr="00C5777C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93017" w:rsidRPr="00C50415" w:rsidRDefault="00593017" w:rsidP="00336998">
            <w:r w:rsidRPr="00C50415">
              <w:lastRenderedPageBreak/>
              <w:t>Р</w:t>
            </w:r>
            <w:r w:rsidR="00C50415">
              <w:t>аспоряжение (приказ) от 17.07.2018г. №44</w:t>
            </w:r>
            <w:r w:rsidRPr="00C50415">
              <w:t>.</w:t>
            </w:r>
          </w:p>
          <w:p w:rsidR="00593017" w:rsidRPr="00C50415" w:rsidRDefault="00C50415" w:rsidP="00336998">
            <w:r>
              <w:t>Предписание №44</w:t>
            </w:r>
            <w:r w:rsidR="00593017" w:rsidRPr="00C50415">
              <w:t>/1/1 по устранению обязательных требований пожарной безопасности</w:t>
            </w:r>
          </w:p>
          <w:p w:rsidR="00593017" w:rsidRPr="00C86424" w:rsidRDefault="00C50415" w:rsidP="00336998">
            <w:pPr>
              <w:rPr>
                <w:highlight w:val="yellow"/>
              </w:rPr>
            </w:pPr>
            <w:r>
              <w:t>от 07.08.2018</w:t>
            </w:r>
            <w:bookmarkStart w:id="0" w:name="_GoBack"/>
            <w:bookmarkEnd w:id="0"/>
            <w:r w:rsidR="00593017" w:rsidRPr="00C50415">
              <w:t>год</w:t>
            </w:r>
          </w:p>
        </w:tc>
        <w:tc>
          <w:tcPr>
            <w:tcW w:w="2924" w:type="dxa"/>
            <w:shd w:val="clear" w:color="auto" w:fill="auto"/>
          </w:tcPr>
          <w:p w:rsidR="0015012E" w:rsidRDefault="0015012E" w:rsidP="0015012E">
            <w:r>
              <w:t>1. Для эвакуации со второго этажа здания установлена лестница 3-го типа, ведущая из группового помещения 2-й младшей «А» группы, которая соответствует требованиям нормативных документов по пожарной безопасности, в части несоблюдения высоты ограждений, используемых детьми (менее 1,2м.).</w:t>
            </w:r>
          </w:p>
          <w:p w:rsidR="0015012E" w:rsidRDefault="0015012E" w:rsidP="0015012E">
            <w:r>
              <w:t>2. Оборудован второй эвакуационный выход для воспитанников 1-го этажа здания (2-я младшая «В», 1-я подготовительная группы).</w:t>
            </w:r>
          </w:p>
          <w:p w:rsidR="0015012E" w:rsidRDefault="0015012E" w:rsidP="0015012E">
            <w:r>
              <w:lastRenderedPageBreak/>
              <w:t>3. Подсобное помещение, расположенное в медицинском блоке, предназначенное для хранения дезинфицирующих</w:t>
            </w:r>
            <w:r w:rsidR="008E2DAE">
              <w:t xml:space="preserve"> средств дооборудовано пожарным </w:t>
            </w:r>
            <w:r>
              <w:t>извещателем автоматической пожарной сигнализации.</w:t>
            </w:r>
          </w:p>
          <w:p w:rsidR="0015012E" w:rsidRDefault="0015012E" w:rsidP="0015012E">
            <w:r>
              <w:t>4. В помещении пищеблока произведена замена электропровода холодильника.</w:t>
            </w:r>
          </w:p>
          <w:p w:rsidR="0015012E" w:rsidRDefault="0015012E" w:rsidP="0015012E"/>
          <w:p w:rsidR="008E2DAE" w:rsidRDefault="0015012E" w:rsidP="0015012E">
            <w:r>
              <w:t>Для замены кабельных линий систем противопожарно</w:t>
            </w:r>
            <w:r w:rsidR="008E2DAE">
              <w:t xml:space="preserve">й защиты выполненных кабельными </w:t>
            </w:r>
            <w:r>
              <w:t xml:space="preserve">изделиями, </w:t>
            </w:r>
            <w:r w:rsidR="003274F9">
              <w:t xml:space="preserve">не </w:t>
            </w:r>
            <w:r>
              <w:t xml:space="preserve">обеспечивающими работоспособность </w:t>
            </w:r>
            <w:r w:rsidR="00C5777C">
              <w:t>систем в</w:t>
            </w:r>
            <w:r>
              <w:t xml:space="preserve"> условиях пожара в течении времени, необходимого для выполнения их функций и эва</w:t>
            </w:r>
            <w:r w:rsidR="008E2DAE">
              <w:t xml:space="preserve">куации людей в безопасную зону; </w:t>
            </w:r>
          </w:p>
          <w:p w:rsidR="008E2DAE" w:rsidRDefault="008E2DAE" w:rsidP="0015012E">
            <w:r>
              <w:t xml:space="preserve">- </w:t>
            </w:r>
            <w:r w:rsidR="0015012E">
              <w:t>замены электро</w:t>
            </w:r>
            <w:r>
              <w:t>-</w:t>
            </w:r>
            <w:r w:rsidR="0015012E">
              <w:t xml:space="preserve">провода систем противопожарной защиты огнестойким кабелем с медными токопроводящими </w:t>
            </w:r>
            <w:r w:rsidR="0015012E">
              <w:lastRenderedPageBreak/>
              <w:t xml:space="preserve">жилами, не распрострастраняющим горение по категории </w:t>
            </w:r>
            <w:proofErr w:type="gramStart"/>
            <w:r w:rsidR="0015012E">
              <w:t>А  по</w:t>
            </w:r>
            <w:proofErr w:type="gramEnd"/>
            <w:r w:rsidR="0015012E">
              <w:t xml:space="preserve"> ГОСТ Р МЭК 60332-3-22 с понижением </w:t>
            </w:r>
            <w:proofErr w:type="spellStart"/>
            <w:r w:rsidR="0015012E">
              <w:t>дымо</w:t>
            </w:r>
            <w:proofErr w:type="spellEnd"/>
            <w:r w:rsidR="0015012E">
              <w:t xml:space="preserve">-и </w:t>
            </w:r>
            <w:proofErr w:type="spellStart"/>
            <w:r w:rsidR="0015012E">
              <w:t>газовыделением</w:t>
            </w:r>
            <w:proofErr w:type="spellEnd"/>
            <w:r w:rsidR="0015012E">
              <w:t xml:space="preserve"> (</w:t>
            </w:r>
            <w:proofErr w:type="spellStart"/>
            <w:r w:rsidR="0015012E">
              <w:t>нг</w:t>
            </w:r>
            <w:proofErr w:type="spellEnd"/>
            <w:r w:rsidR="0015012E">
              <w:t>-FRLS) или не выделяющим коррозийно-активных газообразных продуктов п</w:t>
            </w:r>
            <w:r>
              <w:t>ри горении и тлении (</w:t>
            </w:r>
            <w:proofErr w:type="spellStart"/>
            <w:r>
              <w:t>нг</w:t>
            </w:r>
            <w:proofErr w:type="spellEnd"/>
            <w:r>
              <w:t xml:space="preserve">-FRLS) ; </w:t>
            </w:r>
          </w:p>
          <w:p w:rsidR="0015012E" w:rsidRDefault="008E2DAE" w:rsidP="0015012E">
            <w:r>
              <w:t>-</w:t>
            </w:r>
            <w:r w:rsidR="0015012E">
              <w:t>проведение повторной огнезащитной обработки (пропитки) несущих деревянных конструкций кровли, с составлением акта (протокола) проверки состояния ог</w:t>
            </w:r>
            <w:r>
              <w:t>незащитной обработки (пропитки);</w:t>
            </w:r>
            <w:r w:rsidR="0015012E">
              <w:t xml:space="preserve"> </w:t>
            </w:r>
            <w:r>
              <w:t xml:space="preserve">- </w:t>
            </w:r>
            <w:r w:rsidR="0015012E">
              <w:t xml:space="preserve">установка дверей, отделяющих лестничные клетки от поэтажных коридоров в количестве 4шт. для само закрывания и уплотнений в притворах, тем самым препятствовать распространению дыма, как опасного фактора пожара, в соответствие с требованиями противопожарной </w:t>
            </w:r>
            <w:r w:rsidR="0015012E">
              <w:lastRenderedPageBreak/>
              <w:t xml:space="preserve">безопасности указанными в Предписании требует дополнительных бюджетных средств. Данные средства будут заявлены Управлением образования администрации г. </w:t>
            </w:r>
            <w:proofErr w:type="gramStart"/>
            <w:r w:rsidR="0015012E">
              <w:t>Шимановска  при</w:t>
            </w:r>
            <w:proofErr w:type="gramEnd"/>
            <w:r w:rsidR="0015012E">
              <w:t xml:space="preserve"> формировании бюджета на 2019 год. При выделении финансовых ассигнований данные нарушения будут устранены до 01.08.2019 года.</w:t>
            </w:r>
          </w:p>
          <w:p w:rsidR="00593017" w:rsidRPr="00A65155" w:rsidRDefault="00593017" w:rsidP="00336998"/>
        </w:tc>
        <w:tc>
          <w:tcPr>
            <w:tcW w:w="1514" w:type="dxa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</w:p>
        </w:tc>
      </w:tr>
      <w:tr w:rsidR="008E2DAE" w:rsidRPr="00A742E0" w:rsidTr="008E2DAE">
        <w:tc>
          <w:tcPr>
            <w:tcW w:w="704" w:type="dxa"/>
            <w:shd w:val="clear" w:color="auto" w:fill="auto"/>
          </w:tcPr>
          <w:p w:rsidR="00593017" w:rsidRPr="00A65155" w:rsidRDefault="00593017" w:rsidP="005930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593017" w:rsidRPr="00A65155" w:rsidRDefault="00593017" w:rsidP="00336998">
            <w:pPr>
              <w:rPr>
                <w:rStyle w:val="a3"/>
                <w:b w:val="0"/>
                <w:color w:val="313131"/>
              </w:rPr>
            </w:pPr>
            <w:r w:rsidRPr="00A65155">
              <w:rPr>
                <w:rStyle w:val="a3"/>
                <w:b w:val="0"/>
                <w:color w:val="313131"/>
              </w:rPr>
              <w:t>Прокуратура Шимановского района</w:t>
            </w:r>
          </w:p>
        </w:tc>
        <w:tc>
          <w:tcPr>
            <w:tcW w:w="2094" w:type="dxa"/>
            <w:shd w:val="clear" w:color="auto" w:fill="auto"/>
          </w:tcPr>
          <w:p w:rsidR="00593017" w:rsidRPr="00A65155" w:rsidRDefault="00593017" w:rsidP="00635F46">
            <w:pPr>
              <w:rPr>
                <w:rStyle w:val="a3"/>
                <w:b w:val="0"/>
                <w:color w:val="313131"/>
              </w:rPr>
            </w:pPr>
            <w:r w:rsidRPr="00A65155">
              <w:rPr>
                <w:rStyle w:val="a3"/>
                <w:b w:val="0"/>
                <w:color w:val="313131"/>
              </w:rPr>
              <w:t xml:space="preserve">Соблюдение </w:t>
            </w:r>
            <w:r w:rsidR="0023455B">
              <w:rPr>
                <w:rStyle w:val="a3"/>
                <w:b w:val="0"/>
                <w:color w:val="313131"/>
              </w:rPr>
              <w:t>законодательства</w:t>
            </w:r>
            <w:r w:rsidR="00635F46">
              <w:rPr>
                <w:rStyle w:val="a3"/>
                <w:b w:val="0"/>
                <w:color w:val="313131"/>
              </w:rPr>
              <w:t xml:space="preserve"> о несовершеннолетних</w:t>
            </w:r>
            <w:r w:rsidR="0023455B">
              <w:rPr>
                <w:rStyle w:val="a3"/>
                <w:b w:val="0"/>
                <w:color w:val="313131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93017" w:rsidRPr="00A65155" w:rsidRDefault="00635F46" w:rsidP="00336998">
            <w:pPr>
              <w:rPr>
                <w:rStyle w:val="a3"/>
                <w:b w:val="0"/>
                <w:color w:val="313131"/>
              </w:rPr>
            </w:pPr>
            <w:r>
              <w:rPr>
                <w:rStyle w:val="a3"/>
                <w:b w:val="0"/>
                <w:color w:val="313131"/>
              </w:rPr>
              <w:t>24.04.2018</w:t>
            </w:r>
          </w:p>
        </w:tc>
        <w:tc>
          <w:tcPr>
            <w:tcW w:w="1417" w:type="dxa"/>
            <w:shd w:val="clear" w:color="auto" w:fill="auto"/>
          </w:tcPr>
          <w:p w:rsidR="00593017" w:rsidRPr="00A65155" w:rsidRDefault="00635F46" w:rsidP="00336998">
            <w:pPr>
              <w:ind w:right="-1"/>
            </w:pPr>
            <w:r>
              <w:rPr>
                <w:rStyle w:val="a3"/>
                <w:b w:val="0"/>
                <w:color w:val="313131"/>
              </w:rPr>
              <w:t>24.04.2018</w:t>
            </w:r>
          </w:p>
        </w:tc>
        <w:tc>
          <w:tcPr>
            <w:tcW w:w="2126" w:type="dxa"/>
            <w:shd w:val="clear" w:color="auto" w:fill="auto"/>
          </w:tcPr>
          <w:p w:rsidR="00593017" w:rsidRPr="00A65155" w:rsidRDefault="00593017" w:rsidP="00336998">
            <w:r w:rsidRPr="00A65155">
              <w:t xml:space="preserve">1. </w:t>
            </w:r>
            <w:r w:rsidR="00635F46">
              <w:t>На момент</w:t>
            </w:r>
            <w:r w:rsidR="005823CC">
              <w:t xml:space="preserve"> проверки пропускной режим осуществлен не был, что способствует бесконтрольному пребыванию и передвижению в учреждении посторонних лиц.</w:t>
            </w:r>
          </w:p>
          <w:p w:rsidR="00593017" w:rsidRPr="00A65155" w:rsidRDefault="00593017" w:rsidP="005823CC">
            <w:r w:rsidRPr="00A65155">
              <w:t xml:space="preserve">2.  </w:t>
            </w:r>
            <w:r w:rsidR="005823CC">
              <w:t>В прививочном кабинете следует установить холодильники в количестве не менее двух.</w:t>
            </w:r>
          </w:p>
        </w:tc>
        <w:tc>
          <w:tcPr>
            <w:tcW w:w="1701" w:type="dxa"/>
            <w:shd w:val="clear" w:color="auto" w:fill="auto"/>
          </w:tcPr>
          <w:p w:rsidR="00593017" w:rsidRPr="00A65155" w:rsidRDefault="00593017" w:rsidP="00336998">
            <w:pPr>
              <w:rPr>
                <w:rStyle w:val="a3"/>
                <w:b w:val="0"/>
                <w:color w:val="313131"/>
              </w:rPr>
            </w:pPr>
            <w:r w:rsidRPr="00A65155">
              <w:rPr>
                <w:rStyle w:val="a3"/>
                <w:b w:val="0"/>
                <w:color w:val="313131"/>
              </w:rPr>
              <w:t>П</w:t>
            </w:r>
            <w:r w:rsidR="005823CC">
              <w:rPr>
                <w:rStyle w:val="a3"/>
                <w:b w:val="0"/>
                <w:color w:val="313131"/>
              </w:rPr>
              <w:t>редставление №7-50</w:t>
            </w:r>
            <w:r w:rsidRPr="00A65155">
              <w:rPr>
                <w:rStyle w:val="a3"/>
                <w:b w:val="0"/>
                <w:color w:val="313131"/>
              </w:rPr>
              <w:t xml:space="preserve">-2017, </w:t>
            </w:r>
          </w:p>
          <w:p w:rsidR="00593017" w:rsidRPr="00A65155" w:rsidRDefault="005823CC" w:rsidP="00336998">
            <w:r>
              <w:rPr>
                <w:rStyle w:val="a3"/>
                <w:b w:val="0"/>
                <w:color w:val="313131"/>
              </w:rPr>
              <w:t>от 24.04.2018</w:t>
            </w:r>
          </w:p>
        </w:tc>
        <w:tc>
          <w:tcPr>
            <w:tcW w:w="2924" w:type="dxa"/>
            <w:shd w:val="clear" w:color="auto" w:fill="auto"/>
          </w:tcPr>
          <w:p w:rsidR="00593017" w:rsidRPr="00A65155" w:rsidRDefault="005823CC" w:rsidP="00336998">
            <w:r>
              <w:t>Представление от 24.04.2017года №7-48-2018</w:t>
            </w:r>
            <w:r w:rsidR="00593017" w:rsidRPr="00A65155">
              <w:t xml:space="preserve"> об устранении нарушений законодательства РФ рассмотрено с участием представителя прокуратуры Шимановского района </w:t>
            </w:r>
            <w:r>
              <w:t>Жир Ю.А.</w:t>
            </w:r>
            <w:r w:rsidR="00593017" w:rsidRPr="00A65155">
              <w:t>, виновные лица привлечены к дисциплинарной ответственности, приняты меры по устранению нарушений законодательства.</w:t>
            </w:r>
          </w:p>
          <w:p w:rsidR="00593017" w:rsidRPr="00A65155" w:rsidRDefault="00593017" w:rsidP="00336998"/>
        </w:tc>
        <w:tc>
          <w:tcPr>
            <w:tcW w:w="1514" w:type="dxa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</w:p>
        </w:tc>
      </w:tr>
      <w:tr w:rsidR="008E2DAE" w:rsidRPr="00A742E0" w:rsidTr="008E2DAE">
        <w:tc>
          <w:tcPr>
            <w:tcW w:w="704" w:type="dxa"/>
            <w:shd w:val="clear" w:color="auto" w:fill="auto"/>
          </w:tcPr>
          <w:p w:rsidR="00593017" w:rsidRPr="00A65155" w:rsidRDefault="00593017" w:rsidP="005930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593017" w:rsidRPr="00A65155" w:rsidRDefault="00593017" w:rsidP="00336998">
            <w:pPr>
              <w:rPr>
                <w:rStyle w:val="a3"/>
                <w:b w:val="0"/>
                <w:color w:val="313131"/>
              </w:rPr>
            </w:pPr>
            <w:r w:rsidRPr="00A65155">
              <w:rPr>
                <w:rStyle w:val="a3"/>
                <w:b w:val="0"/>
                <w:color w:val="313131"/>
              </w:rPr>
              <w:t>Прокуратура Шимановского района</w:t>
            </w:r>
          </w:p>
        </w:tc>
        <w:tc>
          <w:tcPr>
            <w:tcW w:w="2094" w:type="dxa"/>
            <w:shd w:val="clear" w:color="auto" w:fill="auto"/>
          </w:tcPr>
          <w:p w:rsidR="00593017" w:rsidRPr="00A65155" w:rsidRDefault="00593017" w:rsidP="005823CC">
            <w:pPr>
              <w:rPr>
                <w:rStyle w:val="a3"/>
                <w:b w:val="0"/>
                <w:color w:val="313131"/>
              </w:rPr>
            </w:pPr>
            <w:r w:rsidRPr="00A65155">
              <w:rPr>
                <w:rStyle w:val="a3"/>
                <w:b w:val="0"/>
                <w:color w:val="313131"/>
              </w:rPr>
              <w:t xml:space="preserve">Соблюдение </w:t>
            </w:r>
            <w:r w:rsidR="005823CC">
              <w:rPr>
                <w:rStyle w:val="a3"/>
                <w:b w:val="0"/>
                <w:color w:val="313131"/>
              </w:rPr>
              <w:t xml:space="preserve">бюджетного </w:t>
            </w:r>
            <w:r w:rsidR="005823CC" w:rsidRPr="00A65155">
              <w:rPr>
                <w:rStyle w:val="a3"/>
                <w:b w:val="0"/>
                <w:color w:val="313131"/>
              </w:rPr>
              <w:t>законодательства.</w:t>
            </w:r>
            <w:r w:rsidRPr="00A65155">
              <w:rPr>
                <w:rStyle w:val="a3"/>
                <w:b w:val="0"/>
                <w:color w:val="31313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93017" w:rsidRPr="00A65155" w:rsidRDefault="005823CC" w:rsidP="00336998">
            <w:pPr>
              <w:rPr>
                <w:rStyle w:val="a3"/>
                <w:b w:val="0"/>
                <w:color w:val="313131"/>
              </w:rPr>
            </w:pPr>
            <w:r>
              <w:rPr>
                <w:rStyle w:val="a3"/>
                <w:b w:val="0"/>
                <w:color w:val="313131"/>
              </w:rPr>
              <w:t>25.04.2018</w:t>
            </w:r>
          </w:p>
        </w:tc>
        <w:tc>
          <w:tcPr>
            <w:tcW w:w="1417" w:type="dxa"/>
            <w:shd w:val="clear" w:color="auto" w:fill="auto"/>
          </w:tcPr>
          <w:p w:rsidR="00593017" w:rsidRPr="00A65155" w:rsidRDefault="005823CC" w:rsidP="00336998">
            <w:pPr>
              <w:ind w:right="-1"/>
              <w:rPr>
                <w:rStyle w:val="a3"/>
                <w:b w:val="0"/>
                <w:color w:val="313131"/>
              </w:rPr>
            </w:pPr>
            <w:r>
              <w:rPr>
                <w:rStyle w:val="a3"/>
                <w:b w:val="0"/>
                <w:color w:val="313131"/>
              </w:rPr>
              <w:t>25.04.2018</w:t>
            </w:r>
          </w:p>
        </w:tc>
        <w:tc>
          <w:tcPr>
            <w:tcW w:w="2126" w:type="dxa"/>
            <w:shd w:val="clear" w:color="auto" w:fill="auto"/>
          </w:tcPr>
          <w:p w:rsidR="00593017" w:rsidRPr="00A65155" w:rsidRDefault="00593017" w:rsidP="00C74FA2">
            <w:r w:rsidRPr="00A65155">
              <w:t>1.</w:t>
            </w:r>
            <w:r w:rsidR="005823CC">
              <w:t xml:space="preserve">На </w:t>
            </w:r>
            <w:proofErr w:type="spellStart"/>
            <w:proofErr w:type="gramStart"/>
            <w:r w:rsidR="00C74FA2">
              <w:t>государст</w:t>
            </w:r>
            <w:proofErr w:type="spellEnd"/>
            <w:r w:rsidR="00C5777C">
              <w:t>-</w:t>
            </w:r>
            <w:r w:rsidR="00C74FA2">
              <w:t>венном</w:t>
            </w:r>
            <w:proofErr w:type="gramEnd"/>
            <w:r w:rsidR="00C74FA2">
              <w:t xml:space="preserve"> </w:t>
            </w:r>
            <w:r w:rsidR="005823CC">
              <w:t xml:space="preserve">сайте </w:t>
            </w:r>
            <w:r w:rsidR="00C74FA2">
              <w:rPr>
                <w:lang w:val="en-US"/>
              </w:rPr>
              <w:t>bus</w:t>
            </w:r>
            <w:r w:rsidR="00C74FA2" w:rsidRPr="00C74FA2">
              <w:t>.</w:t>
            </w:r>
            <w:proofErr w:type="spellStart"/>
            <w:r w:rsidR="00C74FA2">
              <w:rPr>
                <w:lang w:val="en-US"/>
              </w:rPr>
              <w:t>gov</w:t>
            </w:r>
            <w:proofErr w:type="spellEnd"/>
            <w:r w:rsidR="00C74FA2" w:rsidRPr="00C74FA2">
              <w:t>.</w:t>
            </w:r>
            <w:proofErr w:type="spellStart"/>
            <w:r w:rsidR="00C74FA2">
              <w:rPr>
                <w:lang w:val="en-US"/>
              </w:rPr>
              <w:t>ru</w:t>
            </w:r>
            <w:proofErr w:type="spellEnd"/>
            <w:r w:rsidR="00C74FA2" w:rsidRPr="00C74FA2">
              <w:t xml:space="preserve"> </w:t>
            </w:r>
            <w:r w:rsidR="00C74FA2">
              <w:t>не были размещены электронные копии документов (план финансово –хозяйственной деятельности)</w:t>
            </w:r>
            <w:r w:rsidR="00C74FA2" w:rsidRPr="00C74FA2">
              <w:t>.</w:t>
            </w:r>
            <w:r w:rsidRPr="00A65155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93017" w:rsidRPr="00A65155" w:rsidRDefault="00593017" w:rsidP="00336998">
            <w:pPr>
              <w:rPr>
                <w:rStyle w:val="a3"/>
                <w:b w:val="0"/>
                <w:color w:val="313131"/>
              </w:rPr>
            </w:pPr>
            <w:r w:rsidRPr="00A65155">
              <w:rPr>
                <w:rStyle w:val="a3"/>
                <w:b w:val="0"/>
                <w:color w:val="313131"/>
              </w:rPr>
              <w:t>П</w:t>
            </w:r>
            <w:r w:rsidR="00C74FA2">
              <w:rPr>
                <w:rStyle w:val="a3"/>
                <w:b w:val="0"/>
                <w:color w:val="313131"/>
              </w:rPr>
              <w:t>редставление №7-50-2018</w:t>
            </w:r>
            <w:r w:rsidRPr="00A65155">
              <w:rPr>
                <w:rStyle w:val="a3"/>
                <w:b w:val="0"/>
                <w:color w:val="313131"/>
              </w:rPr>
              <w:t xml:space="preserve">, </w:t>
            </w:r>
          </w:p>
          <w:p w:rsidR="00593017" w:rsidRPr="00A65155" w:rsidRDefault="00C74FA2" w:rsidP="00336998">
            <w:pPr>
              <w:rPr>
                <w:rStyle w:val="a3"/>
                <w:b w:val="0"/>
                <w:color w:val="313131"/>
              </w:rPr>
            </w:pPr>
            <w:r>
              <w:rPr>
                <w:rStyle w:val="a3"/>
                <w:b w:val="0"/>
                <w:color w:val="313131"/>
              </w:rPr>
              <w:t>от 25.04.2018</w:t>
            </w:r>
          </w:p>
        </w:tc>
        <w:tc>
          <w:tcPr>
            <w:tcW w:w="2924" w:type="dxa"/>
            <w:shd w:val="clear" w:color="auto" w:fill="auto"/>
          </w:tcPr>
          <w:p w:rsidR="00593017" w:rsidRPr="00A65155" w:rsidRDefault="00C74FA2" w:rsidP="00336998">
            <w:r>
              <w:t>Представление от 25.04.2018</w:t>
            </w:r>
            <w:r w:rsidR="00593017" w:rsidRPr="00A65155">
              <w:t xml:space="preserve">года </w:t>
            </w:r>
            <w:r>
              <w:t>№7-50-2018</w:t>
            </w:r>
            <w:r w:rsidR="00593017" w:rsidRPr="00A65155">
              <w:t xml:space="preserve"> об устранении нарушений законодательства РФ рассмотрено с участием представителя прокуратуры Шимановского района</w:t>
            </w:r>
            <w:r>
              <w:t xml:space="preserve"> Романовым А.Д.</w:t>
            </w:r>
            <w:r w:rsidR="00593017" w:rsidRPr="00A65155">
              <w:t>, виновные лица привлечены к дисциплинарной ответственности, приняты меры по устранению нарушений законодательства.</w:t>
            </w:r>
          </w:p>
          <w:p w:rsidR="00593017" w:rsidRPr="00A65155" w:rsidRDefault="00593017" w:rsidP="00336998"/>
        </w:tc>
        <w:tc>
          <w:tcPr>
            <w:tcW w:w="1514" w:type="dxa"/>
          </w:tcPr>
          <w:p w:rsidR="00593017" w:rsidRPr="00A742E0" w:rsidRDefault="00593017" w:rsidP="00336998">
            <w:pPr>
              <w:rPr>
                <w:b/>
                <w:sz w:val="20"/>
                <w:szCs w:val="20"/>
              </w:rPr>
            </w:pPr>
          </w:p>
        </w:tc>
      </w:tr>
    </w:tbl>
    <w:p w:rsidR="00593017" w:rsidRPr="003612ED" w:rsidRDefault="00593017" w:rsidP="00593017">
      <w:pPr>
        <w:sectPr w:rsidR="00593017" w:rsidRPr="003612ED" w:rsidSect="003612ED">
          <w:headerReference w:type="even" r:id="rId7"/>
          <w:headerReference w:type="default" r:id="rId8"/>
          <w:pgSz w:w="16837" w:h="11905" w:orient="landscape"/>
          <w:pgMar w:top="567" w:right="992" w:bottom="1531" w:left="1134" w:header="720" w:footer="720" w:gutter="0"/>
          <w:cols w:space="720"/>
          <w:titlePg/>
          <w:docGrid w:linePitch="360"/>
        </w:sectPr>
      </w:pPr>
    </w:p>
    <w:p w:rsidR="00EB5559" w:rsidRDefault="00EB5559"/>
    <w:sectPr w:rsidR="00EB5559" w:rsidSect="005930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21" w:rsidRDefault="004E2821">
      <w:r>
        <w:separator/>
      </w:r>
    </w:p>
  </w:endnote>
  <w:endnote w:type="continuationSeparator" w:id="0">
    <w:p w:rsidR="004E2821" w:rsidRDefault="004E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21" w:rsidRDefault="004E2821">
      <w:r>
        <w:separator/>
      </w:r>
    </w:p>
  </w:footnote>
  <w:footnote w:type="continuationSeparator" w:id="0">
    <w:p w:rsidR="004E2821" w:rsidRDefault="004E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7E" w:rsidRDefault="00593017">
    <w:pPr>
      <w:pStyle w:val="Style8"/>
      <w:widowControl/>
      <w:ind w:left="72" w:right="-16"/>
      <w:jc w:val="center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>
      <w:rPr>
        <w:rStyle w:val="FontStyle20"/>
        <w:noProof/>
      </w:rPr>
      <w:t>2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7E" w:rsidRDefault="004E28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3EF"/>
    <w:multiLevelType w:val="hybridMultilevel"/>
    <w:tmpl w:val="C33A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17"/>
    <w:rsid w:val="0015012E"/>
    <w:rsid w:val="0023455B"/>
    <w:rsid w:val="003274F9"/>
    <w:rsid w:val="003B5E6B"/>
    <w:rsid w:val="004E2821"/>
    <w:rsid w:val="005823CC"/>
    <w:rsid w:val="00593017"/>
    <w:rsid w:val="00635F46"/>
    <w:rsid w:val="006F053D"/>
    <w:rsid w:val="008E2DAE"/>
    <w:rsid w:val="00A23D82"/>
    <w:rsid w:val="00A96F85"/>
    <w:rsid w:val="00C027C8"/>
    <w:rsid w:val="00C50415"/>
    <w:rsid w:val="00C5777C"/>
    <w:rsid w:val="00C74FA2"/>
    <w:rsid w:val="00C86424"/>
    <w:rsid w:val="00CB5C08"/>
    <w:rsid w:val="00E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087A-6283-42F6-830D-CA124A26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9301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0">
    <w:name w:val="Font Style20"/>
    <w:uiPriority w:val="99"/>
    <w:rsid w:val="00593017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593017"/>
    <w:rPr>
      <w:b/>
      <w:bCs/>
    </w:rPr>
  </w:style>
  <w:style w:type="paragraph" w:styleId="a4">
    <w:name w:val="List Paragraph"/>
    <w:basedOn w:val="a"/>
    <w:uiPriority w:val="34"/>
    <w:qFormat/>
    <w:rsid w:val="00593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2018-10-02T02:20:00Z</dcterms:created>
  <dcterms:modified xsi:type="dcterms:W3CDTF">2018-10-05T05:37:00Z</dcterms:modified>
</cp:coreProperties>
</file>